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29B04" w14:textId="318AB9B0" w:rsidR="00ED5884" w:rsidRPr="007529D7" w:rsidRDefault="005F26B2" w:rsidP="00ED5884">
      <w:pPr>
        <w:pStyle w:val="Title"/>
        <w:pBdr>
          <w:bottom w:val="single" w:sz="8" w:space="31" w:color="4472C4" w:themeColor="accent1"/>
        </w:pBdr>
        <w:jc w:val="center"/>
        <w:rPr>
          <w:rFonts w:ascii="Arial" w:hAnsi="Arial" w:cs="Arial"/>
          <w:b/>
          <w:color w:val="404040" w:themeColor="text1" w:themeTint="BF"/>
          <w:sz w:val="48"/>
        </w:rPr>
      </w:pPr>
      <w:r>
        <w:rPr>
          <w:rFonts w:ascii="Arial" w:hAnsi="Arial" w:cs="Arial"/>
          <w:b/>
          <w:noProof/>
          <w:color w:val="000000" w:themeColor="text1"/>
          <w:sz w:val="48"/>
        </w:rPr>
        <mc:AlternateContent>
          <mc:Choice Requires="wps">
            <w:drawing>
              <wp:anchor distT="0" distB="0" distL="114300" distR="114300" simplePos="0" relativeHeight="251658240" behindDoc="0" locked="0" layoutInCell="1" allowOverlap="1" wp14:anchorId="32026590" wp14:editId="19F2B9F2">
                <wp:simplePos x="0" y="0"/>
                <wp:positionH relativeFrom="column">
                  <wp:posOffset>3601941</wp:posOffset>
                </wp:positionH>
                <wp:positionV relativeFrom="paragraph">
                  <wp:posOffset>-485030</wp:posOffset>
                </wp:positionV>
                <wp:extent cx="2393342" cy="453225"/>
                <wp:effectExtent l="0" t="0" r="26035" b="23495"/>
                <wp:wrapNone/>
                <wp:docPr id="1" name="Rectangle 1"/>
                <wp:cNvGraphicFramePr/>
                <a:graphic xmlns:a="http://schemas.openxmlformats.org/drawingml/2006/main">
                  <a:graphicData uri="http://schemas.microsoft.com/office/word/2010/wordprocessingShape">
                    <wps:wsp>
                      <wps:cNvSpPr/>
                      <wps:spPr>
                        <a:xfrm>
                          <a:off x="0" y="0"/>
                          <a:ext cx="2393342" cy="453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BDC72BB">
              <v:rect id="Rectangle 1" style="position:absolute;margin-left:283.6pt;margin-top:-38.2pt;width:188.45pt;height:35.7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3B304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"/>
            </w:pict>
          </mc:Fallback>
        </mc:AlternateContent>
      </w:r>
      <w:r w:rsidR="00ED5884" w:rsidRPr="007529D7">
        <w:rPr>
          <w:rFonts w:ascii="Arial" w:hAnsi="Arial" w:cs="Arial"/>
          <w:b/>
          <w:color w:val="404040" w:themeColor="text1" w:themeTint="BF"/>
          <w:sz w:val="48"/>
        </w:rPr>
        <w:t>ICRS Board Director Recruitment</w:t>
      </w:r>
    </w:p>
    <w:p w14:paraId="4451C3DE" w14:textId="77777777" w:rsidR="00ED5884" w:rsidRPr="007529D7" w:rsidRDefault="00ED5884" w:rsidP="00ED5884">
      <w:pPr>
        <w:pStyle w:val="Title"/>
        <w:pBdr>
          <w:bottom w:val="single" w:sz="8" w:space="31" w:color="4472C4" w:themeColor="accent1"/>
        </w:pBdr>
        <w:jc w:val="center"/>
        <w:rPr>
          <w:rFonts w:ascii="Arial" w:hAnsi="Arial" w:cs="Arial"/>
          <w:color w:val="404040" w:themeColor="text1" w:themeTint="BF"/>
          <w:sz w:val="48"/>
        </w:rPr>
      </w:pPr>
    </w:p>
    <w:p w14:paraId="45169D4A" w14:textId="17B1D453" w:rsidR="00ED5884" w:rsidRPr="00FB170F" w:rsidRDefault="00F70CD0" w:rsidP="00FB170F">
      <w:pPr>
        <w:pStyle w:val="Title"/>
        <w:pBdr>
          <w:bottom w:val="single" w:sz="8" w:space="31" w:color="4472C4" w:themeColor="accent1"/>
        </w:pBdr>
        <w:jc w:val="center"/>
        <w:rPr>
          <w:rFonts w:ascii="Arial" w:hAnsi="Arial" w:cs="Arial"/>
          <w:b/>
          <w:color w:val="404040" w:themeColor="text1" w:themeTint="BF"/>
          <w:sz w:val="44"/>
        </w:rPr>
      </w:pPr>
      <w:r>
        <w:rPr>
          <w:rFonts w:ascii="Arial" w:hAnsi="Arial" w:cs="Arial"/>
          <w:b/>
          <w:color w:val="404040" w:themeColor="text1" w:themeTint="BF"/>
          <w:sz w:val="44"/>
        </w:rPr>
        <w:t xml:space="preserve">Job Description and </w:t>
      </w:r>
      <w:r w:rsidR="00ED5884" w:rsidRPr="00D618CB">
        <w:rPr>
          <w:rFonts w:ascii="Arial" w:hAnsi="Arial" w:cs="Arial"/>
          <w:b/>
          <w:color w:val="404040" w:themeColor="text1" w:themeTint="BF"/>
          <w:sz w:val="44"/>
        </w:rPr>
        <w:t>Application For</w:t>
      </w:r>
      <w:r w:rsidR="00FB170F">
        <w:rPr>
          <w:rFonts w:ascii="Arial" w:hAnsi="Arial" w:cs="Arial"/>
          <w:b/>
          <w:color w:val="404040" w:themeColor="text1" w:themeTint="BF"/>
          <w:sz w:val="44"/>
        </w:rPr>
        <w:t>m</w:t>
      </w:r>
    </w:p>
    <w:p w14:paraId="4F332877" w14:textId="7618ADC0" w:rsidR="00ED5884" w:rsidRPr="007529D7" w:rsidRDefault="00ED5884" w:rsidP="00ED5884">
      <w:pPr>
        <w:spacing w:after="0" w:line="240" w:lineRule="auto"/>
        <w:jc w:val="both"/>
        <w:rPr>
          <w:b/>
          <w:color w:val="404040" w:themeColor="text1" w:themeTint="BF"/>
          <w:sz w:val="28"/>
        </w:rPr>
      </w:pPr>
    </w:p>
    <w:p w14:paraId="78A43352" w14:textId="77777777" w:rsidR="00ED5884" w:rsidRPr="007529D7" w:rsidRDefault="00ED5884" w:rsidP="00ED5884">
      <w:pPr>
        <w:spacing w:after="0" w:line="240" w:lineRule="auto"/>
        <w:jc w:val="both"/>
        <w:rPr>
          <w:rFonts w:cs="Arial"/>
          <w:color w:val="404040" w:themeColor="text1" w:themeTint="BF"/>
          <w:sz w:val="26"/>
          <w:szCs w:val="26"/>
          <w:lang w:val="en"/>
        </w:rPr>
      </w:pPr>
    </w:p>
    <w:p w14:paraId="4E51C5AD" w14:textId="28BEEDA7" w:rsidR="00ED5884" w:rsidRPr="007529D7" w:rsidRDefault="00FB170F" w:rsidP="00FB170F">
      <w:pPr>
        <w:spacing w:after="0" w:line="240" w:lineRule="auto"/>
        <w:jc w:val="center"/>
        <w:rPr>
          <w:rFonts w:cs="Arial"/>
          <w:color w:val="404040" w:themeColor="text1" w:themeTint="BF"/>
          <w:sz w:val="26"/>
          <w:szCs w:val="26"/>
          <w:lang w:val="en"/>
        </w:rPr>
      </w:pPr>
      <w:r>
        <w:rPr>
          <w:rFonts w:cs="Arial"/>
          <w:noProof/>
          <w:color w:val="404040" w:themeColor="text1" w:themeTint="BF"/>
          <w:sz w:val="26"/>
          <w:szCs w:val="26"/>
          <w:lang w:val="en"/>
        </w:rPr>
        <w:drawing>
          <wp:inline distT="0" distB="0" distL="0" distR="0" wp14:anchorId="3FAFE67A" wp14:editId="0AFC024D">
            <wp:extent cx="1041400" cy="1041400"/>
            <wp:effectExtent l="0" t="0" r="0" b="0"/>
            <wp:docPr id="19230968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96849" name="Picture 19230968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inline>
        </w:drawing>
      </w:r>
    </w:p>
    <w:p w14:paraId="3219657A" w14:textId="6E1782AA" w:rsidR="00ED5884" w:rsidRPr="007529D7" w:rsidRDefault="00ED5884" w:rsidP="00ED5884">
      <w:pPr>
        <w:rPr>
          <w:rFonts w:cs="Arial"/>
          <w:color w:val="404040" w:themeColor="text1" w:themeTint="BF"/>
          <w:sz w:val="23"/>
          <w:szCs w:val="23"/>
          <w:lang w:val="en-US"/>
        </w:rPr>
      </w:pPr>
    </w:p>
    <w:p w14:paraId="091E513D" w14:textId="67EA419B" w:rsidR="005F2D0D" w:rsidRPr="007529D7" w:rsidRDefault="0045147B" w:rsidP="0054790F">
      <w:pPr>
        <w:spacing w:before="100" w:beforeAutospacing="1" w:after="100" w:afterAutospacing="1"/>
        <w:jc w:val="center"/>
        <w:rPr>
          <w:rFonts w:ascii="Arial" w:hAnsi="Arial" w:cs="Arial"/>
          <w:color w:val="404040" w:themeColor="text1" w:themeTint="BF"/>
          <w:sz w:val="28"/>
        </w:rPr>
      </w:pPr>
      <w:r>
        <w:rPr>
          <w:rFonts w:ascii="Arial" w:hAnsi="Arial" w:cs="Arial"/>
          <w:color w:val="404040" w:themeColor="text1" w:themeTint="BF"/>
          <w:sz w:val="28"/>
        </w:rPr>
        <w:t>November</w:t>
      </w:r>
      <w:r w:rsidR="00F468AA">
        <w:rPr>
          <w:rFonts w:ascii="Arial" w:hAnsi="Arial" w:cs="Arial"/>
          <w:color w:val="404040" w:themeColor="text1" w:themeTint="BF"/>
          <w:sz w:val="28"/>
        </w:rPr>
        <w:t xml:space="preserve"> 2024</w:t>
      </w:r>
    </w:p>
    <w:p w14:paraId="29003A8B" w14:textId="77777777" w:rsidR="00656044" w:rsidRPr="007529D7" w:rsidRDefault="00656044" w:rsidP="0054790F">
      <w:pPr>
        <w:pStyle w:val="ListParagraph"/>
        <w:spacing w:before="100" w:beforeAutospacing="1" w:after="100" w:afterAutospacing="1"/>
        <w:ind w:left="0"/>
        <w:rPr>
          <w:rFonts w:ascii="Arial" w:hAnsi="Arial" w:cs="Arial"/>
          <w:color w:val="404040" w:themeColor="text1" w:themeTint="BF"/>
        </w:rPr>
      </w:pPr>
    </w:p>
    <w:p w14:paraId="149A3DEA" w14:textId="77777777" w:rsidR="00656044" w:rsidRPr="007529D7" w:rsidRDefault="00656044" w:rsidP="0054790F">
      <w:pPr>
        <w:pStyle w:val="ListParagraph"/>
        <w:spacing w:before="100" w:beforeAutospacing="1" w:after="100" w:afterAutospacing="1"/>
        <w:ind w:left="0"/>
        <w:rPr>
          <w:rFonts w:ascii="Arial" w:hAnsi="Arial" w:cs="Arial"/>
          <w:color w:val="404040" w:themeColor="text1" w:themeTint="BF"/>
        </w:rPr>
      </w:pPr>
    </w:p>
    <w:p w14:paraId="21F0DD01" w14:textId="77777777" w:rsidR="00656044" w:rsidRPr="007529D7" w:rsidRDefault="00656044" w:rsidP="0054790F">
      <w:pPr>
        <w:pStyle w:val="ListParagraph"/>
        <w:spacing w:before="100" w:beforeAutospacing="1" w:after="100" w:afterAutospacing="1"/>
        <w:ind w:left="0"/>
        <w:rPr>
          <w:rFonts w:ascii="Arial" w:hAnsi="Arial" w:cs="Arial"/>
          <w:color w:val="404040" w:themeColor="text1" w:themeTint="BF"/>
        </w:rPr>
      </w:pPr>
    </w:p>
    <w:p w14:paraId="378D3327" w14:textId="77777777" w:rsidR="00656044" w:rsidRPr="007529D7" w:rsidRDefault="00656044" w:rsidP="0054790F">
      <w:pPr>
        <w:pStyle w:val="ListParagraph"/>
        <w:spacing w:before="100" w:beforeAutospacing="1" w:after="100" w:afterAutospacing="1"/>
        <w:ind w:left="0"/>
        <w:rPr>
          <w:rFonts w:ascii="Arial" w:hAnsi="Arial" w:cs="Arial"/>
          <w:color w:val="404040" w:themeColor="text1" w:themeTint="BF"/>
        </w:rPr>
      </w:pPr>
    </w:p>
    <w:p w14:paraId="1E77AE0B" w14:textId="77777777" w:rsidR="00656044" w:rsidRPr="007529D7" w:rsidRDefault="00656044" w:rsidP="0054790F">
      <w:pPr>
        <w:pStyle w:val="ListParagraph"/>
        <w:spacing w:before="100" w:beforeAutospacing="1" w:after="100" w:afterAutospacing="1"/>
        <w:ind w:left="0"/>
        <w:rPr>
          <w:rFonts w:ascii="Arial" w:hAnsi="Arial" w:cs="Arial"/>
          <w:color w:val="404040" w:themeColor="text1" w:themeTint="BF"/>
        </w:rPr>
      </w:pPr>
    </w:p>
    <w:p w14:paraId="67C75687" w14:textId="77777777" w:rsidR="00656044" w:rsidRPr="007529D7" w:rsidRDefault="00656044" w:rsidP="0054790F">
      <w:pPr>
        <w:pStyle w:val="ListParagraph"/>
        <w:spacing w:before="100" w:beforeAutospacing="1" w:after="100" w:afterAutospacing="1"/>
        <w:ind w:left="0"/>
        <w:rPr>
          <w:rFonts w:ascii="Arial" w:hAnsi="Arial" w:cs="Arial"/>
          <w:color w:val="404040" w:themeColor="text1" w:themeTint="BF"/>
        </w:rPr>
      </w:pPr>
    </w:p>
    <w:p w14:paraId="34168121" w14:textId="77777777" w:rsidR="00656044" w:rsidRPr="007529D7" w:rsidRDefault="00656044" w:rsidP="0054790F">
      <w:pPr>
        <w:pStyle w:val="ListParagraph"/>
        <w:spacing w:before="100" w:beforeAutospacing="1" w:after="100" w:afterAutospacing="1"/>
        <w:ind w:left="0"/>
        <w:rPr>
          <w:rFonts w:ascii="Arial" w:hAnsi="Arial" w:cs="Arial"/>
          <w:color w:val="404040" w:themeColor="text1" w:themeTint="BF"/>
        </w:rPr>
      </w:pPr>
    </w:p>
    <w:p w14:paraId="5651A2D3" w14:textId="02F6D940" w:rsidR="00656044" w:rsidRPr="007529D7" w:rsidRDefault="00656044" w:rsidP="00ED5884">
      <w:pPr>
        <w:pStyle w:val="ListParagraph"/>
        <w:spacing w:before="100" w:beforeAutospacing="1" w:after="100" w:afterAutospacing="1"/>
        <w:ind w:left="0"/>
        <w:rPr>
          <w:rFonts w:ascii="Arial" w:hAnsi="Arial" w:cs="Arial"/>
          <w:color w:val="404040" w:themeColor="text1" w:themeTint="BF"/>
        </w:rPr>
      </w:pPr>
    </w:p>
    <w:p w14:paraId="3B174946" w14:textId="185926F2" w:rsidR="007719CE" w:rsidRPr="007529D7" w:rsidRDefault="007719CE" w:rsidP="006C2BA4">
      <w:pPr>
        <w:pStyle w:val="ListParagraph"/>
        <w:spacing w:before="100" w:beforeAutospacing="1" w:after="100" w:afterAutospacing="1"/>
        <w:ind w:left="0"/>
        <w:jc w:val="center"/>
        <w:rPr>
          <w:rFonts w:ascii="Arial" w:eastAsia="Times New Roman" w:hAnsi="Arial" w:cs="Arial"/>
          <w:b/>
          <w:color w:val="404040" w:themeColor="text1" w:themeTint="BF"/>
          <w:sz w:val="28"/>
          <w:lang w:val="en-US" w:eastAsia="en-GB"/>
        </w:rPr>
      </w:pPr>
      <w:r w:rsidRPr="007529D7">
        <w:rPr>
          <w:rFonts w:ascii="Arial" w:eastAsia="Times New Roman" w:hAnsi="Arial" w:cs="Arial"/>
          <w:b/>
          <w:color w:val="404040" w:themeColor="text1" w:themeTint="BF"/>
          <w:sz w:val="28"/>
          <w:lang w:val="en-US" w:eastAsia="en-GB"/>
        </w:rPr>
        <w:t>Submitting your application</w:t>
      </w:r>
    </w:p>
    <w:p w14:paraId="0762E26B" w14:textId="77777777" w:rsidR="007719CE" w:rsidRPr="007529D7" w:rsidRDefault="007719CE" w:rsidP="006C2BA4">
      <w:pPr>
        <w:pStyle w:val="ListParagraph"/>
        <w:spacing w:before="100" w:beforeAutospacing="1" w:after="100" w:afterAutospacing="1"/>
        <w:ind w:left="0"/>
        <w:jc w:val="center"/>
        <w:rPr>
          <w:rFonts w:ascii="Arial" w:eastAsia="Times New Roman" w:hAnsi="Arial" w:cs="Arial"/>
          <w:color w:val="404040" w:themeColor="text1" w:themeTint="BF"/>
          <w:sz w:val="24"/>
          <w:lang w:val="en-US" w:eastAsia="en-GB"/>
        </w:rPr>
      </w:pPr>
    </w:p>
    <w:p w14:paraId="3A9E4EC0" w14:textId="0D56F8D1" w:rsidR="00275E67" w:rsidRPr="000B5CBB" w:rsidRDefault="007719CE" w:rsidP="006C2BA4">
      <w:pPr>
        <w:pStyle w:val="ListParagraph"/>
        <w:spacing w:before="100" w:beforeAutospacing="1" w:after="100" w:afterAutospacing="1"/>
        <w:ind w:left="0"/>
        <w:jc w:val="center"/>
        <w:rPr>
          <w:rFonts w:ascii="Arial" w:hAnsi="Arial" w:cs="Arial"/>
          <w:color w:val="404040" w:themeColor="text1" w:themeTint="BF"/>
          <w:sz w:val="24"/>
          <w:szCs w:val="24"/>
          <w:lang w:val="en-US"/>
        </w:rPr>
      </w:pPr>
      <w:r w:rsidRPr="000B5CBB">
        <w:rPr>
          <w:rFonts w:ascii="Arial" w:eastAsia="Times New Roman" w:hAnsi="Arial" w:cs="Arial"/>
          <w:color w:val="404040" w:themeColor="text1" w:themeTint="BF"/>
          <w:sz w:val="24"/>
          <w:szCs w:val="24"/>
          <w:lang w:val="en-US" w:eastAsia="en-GB"/>
        </w:rPr>
        <w:t xml:space="preserve">Please return your application to </w:t>
      </w:r>
      <w:hyperlink r:id="rId11" w:history="1">
        <w:r w:rsidRPr="000B5CBB">
          <w:rPr>
            <w:rStyle w:val="Hyperlink"/>
            <w:rFonts w:ascii="Arial" w:hAnsi="Arial" w:cs="Arial"/>
            <w:color w:val="404040" w:themeColor="text1" w:themeTint="BF"/>
            <w:sz w:val="24"/>
            <w:szCs w:val="24"/>
            <w:lang w:val="en-US"/>
          </w:rPr>
          <w:t>info@icrs.info</w:t>
        </w:r>
      </w:hyperlink>
      <w:r w:rsidRPr="000B5CBB">
        <w:rPr>
          <w:rFonts w:ascii="Arial" w:hAnsi="Arial" w:cs="Arial"/>
          <w:color w:val="404040" w:themeColor="text1" w:themeTint="BF"/>
          <w:sz w:val="24"/>
          <w:szCs w:val="24"/>
          <w:lang w:val="en-US"/>
        </w:rPr>
        <w:t xml:space="preserve"> and include “</w:t>
      </w:r>
      <w:r w:rsidR="00993786">
        <w:rPr>
          <w:rFonts w:ascii="Arial" w:hAnsi="Arial" w:cs="Arial"/>
          <w:color w:val="404040" w:themeColor="text1" w:themeTint="BF"/>
          <w:sz w:val="24"/>
          <w:szCs w:val="24"/>
          <w:lang w:val="en-US"/>
        </w:rPr>
        <w:t xml:space="preserve">ICRS </w:t>
      </w:r>
      <w:r w:rsidRPr="000B5CBB">
        <w:rPr>
          <w:rFonts w:ascii="Arial" w:hAnsi="Arial" w:cs="Arial"/>
          <w:color w:val="404040" w:themeColor="text1" w:themeTint="BF"/>
          <w:sz w:val="24"/>
          <w:szCs w:val="24"/>
          <w:lang w:val="en-US"/>
        </w:rPr>
        <w:t>Board Applications” in the subject heading.</w:t>
      </w:r>
      <w:r w:rsidR="007805BB" w:rsidRPr="000B5CBB">
        <w:rPr>
          <w:rFonts w:ascii="Arial" w:eastAsia="Times New Roman" w:hAnsi="Arial" w:cs="Arial"/>
          <w:color w:val="404040" w:themeColor="text1" w:themeTint="BF"/>
          <w:sz w:val="24"/>
          <w:szCs w:val="24"/>
          <w:lang w:val="en-US" w:eastAsia="en-GB"/>
        </w:rPr>
        <w:br/>
      </w:r>
    </w:p>
    <w:p w14:paraId="663FE268" w14:textId="168F515C" w:rsidR="00275E67" w:rsidRPr="00CF3E7B" w:rsidRDefault="00275E67" w:rsidP="00275E67">
      <w:pPr>
        <w:pStyle w:val="ListParagraph"/>
        <w:spacing w:before="100" w:beforeAutospacing="1" w:after="100" w:afterAutospacing="1"/>
        <w:ind w:left="0"/>
        <w:jc w:val="center"/>
        <w:rPr>
          <w:rFonts w:ascii="Arial" w:eastAsia="Times New Roman" w:hAnsi="Arial" w:cs="Arial"/>
          <w:b/>
          <w:bCs/>
          <w:sz w:val="24"/>
          <w:lang w:val="en-US" w:eastAsia="en-GB"/>
        </w:rPr>
      </w:pPr>
      <w:r w:rsidRPr="00CF3E7B">
        <w:rPr>
          <w:rFonts w:ascii="Arial" w:eastAsia="Times New Roman" w:hAnsi="Arial" w:cs="Arial"/>
          <w:b/>
          <w:bCs/>
          <w:sz w:val="24"/>
          <w:lang w:val="en-US" w:eastAsia="en-GB"/>
        </w:rPr>
        <w:t xml:space="preserve">The deadline for applications is </w:t>
      </w:r>
      <w:r w:rsidR="00963A4D">
        <w:rPr>
          <w:rFonts w:ascii="Arial" w:eastAsia="Times New Roman" w:hAnsi="Arial" w:cs="Arial"/>
          <w:b/>
          <w:bCs/>
          <w:sz w:val="24"/>
          <w:lang w:val="en-US" w:eastAsia="en-GB"/>
        </w:rPr>
        <w:t>1 December 2024.</w:t>
      </w:r>
      <w:r w:rsidRPr="00CF3E7B">
        <w:rPr>
          <w:rFonts w:ascii="Arial" w:eastAsia="Times New Roman" w:hAnsi="Arial" w:cs="Arial"/>
          <w:b/>
          <w:bCs/>
          <w:sz w:val="24"/>
          <w:lang w:val="en-US" w:eastAsia="en-GB"/>
        </w:rPr>
        <w:t xml:space="preserve"> </w:t>
      </w:r>
    </w:p>
    <w:p w14:paraId="2BEE7AE4" w14:textId="63409B74" w:rsidR="001F1819" w:rsidRDefault="001F1819" w:rsidP="00275E67">
      <w:pPr>
        <w:pStyle w:val="ListParagraph"/>
        <w:spacing w:before="100" w:beforeAutospacing="1" w:after="100" w:afterAutospacing="1"/>
        <w:ind w:left="0"/>
        <w:jc w:val="center"/>
        <w:rPr>
          <w:rFonts w:ascii="Arial" w:eastAsia="Times New Roman" w:hAnsi="Arial" w:cs="Arial"/>
          <w:color w:val="404040" w:themeColor="text1" w:themeTint="BF"/>
          <w:sz w:val="24"/>
          <w:lang w:val="en-US" w:eastAsia="en-GB"/>
        </w:rPr>
      </w:pPr>
    </w:p>
    <w:p w14:paraId="4098A940" w14:textId="77777777" w:rsidR="00275E67" w:rsidRDefault="00275E67" w:rsidP="00275E67">
      <w:pPr>
        <w:pStyle w:val="ListParagraph"/>
        <w:spacing w:before="100" w:beforeAutospacing="1" w:after="100" w:afterAutospacing="1"/>
        <w:ind w:left="0"/>
        <w:jc w:val="center"/>
        <w:rPr>
          <w:rFonts w:ascii="Arial" w:eastAsia="Times New Roman" w:hAnsi="Arial" w:cs="Arial"/>
          <w:color w:val="404040" w:themeColor="text1" w:themeTint="BF"/>
          <w:sz w:val="24"/>
          <w:lang w:val="en-US" w:eastAsia="en-GB"/>
        </w:rPr>
      </w:pPr>
    </w:p>
    <w:p w14:paraId="085F641A" w14:textId="4E8FE760" w:rsidR="001F1819" w:rsidRDefault="001F1819" w:rsidP="00EC44E6">
      <w:pPr>
        <w:pStyle w:val="ListParagraph"/>
        <w:spacing w:before="100" w:beforeAutospacing="1" w:after="100" w:afterAutospacing="1"/>
        <w:ind w:left="0"/>
        <w:jc w:val="center"/>
        <w:rPr>
          <w:rFonts w:ascii="Arial" w:eastAsia="Times New Roman" w:hAnsi="Arial" w:cs="Arial"/>
          <w:color w:val="404040" w:themeColor="text1" w:themeTint="BF"/>
          <w:sz w:val="24"/>
          <w:lang w:val="en-US" w:eastAsia="en-GB"/>
        </w:rPr>
      </w:pPr>
    </w:p>
    <w:p w14:paraId="01AC34FB" w14:textId="46793243" w:rsidR="001F1819" w:rsidRDefault="001F1819" w:rsidP="00EC44E6">
      <w:pPr>
        <w:pStyle w:val="ListParagraph"/>
        <w:spacing w:before="100" w:beforeAutospacing="1" w:after="100" w:afterAutospacing="1"/>
        <w:ind w:left="0"/>
        <w:jc w:val="center"/>
        <w:rPr>
          <w:rFonts w:ascii="Arial" w:eastAsia="Times New Roman" w:hAnsi="Arial" w:cs="Arial"/>
          <w:color w:val="404040" w:themeColor="text1" w:themeTint="BF"/>
          <w:sz w:val="24"/>
          <w:lang w:val="en-US" w:eastAsia="en-GB"/>
        </w:rPr>
      </w:pPr>
    </w:p>
    <w:p w14:paraId="328A0D35" w14:textId="75298510" w:rsidR="001F1819" w:rsidRDefault="001F1819" w:rsidP="00EC44E6">
      <w:pPr>
        <w:pStyle w:val="ListParagraph"/>
        <w:spacing w:before="100" w:beforeAutospacing="1" w:after="100" w:afterAutospacing="1"/>
        <w:ind w:left="0"/>
        <w:jc w:val="center"/>
        <w:rPr>
          <w:rFonts w:ascii="Arial" w:eastAsia="Times New Roman" w:hAnsi="Arial" w:cs="Arial"/>
          <w:color w:val="404040" w:themeColor="text1" w:themeTint="BF"/>
          <w:sz w:val="24"/>
          <w:lang w:val="en-US" w:eastAsia="en-GB"/>
        </w:rPr>
      </w:pPr>
    </w:p>
    <w:p w14:paraId="54E2BCB5" w14:textId="77777777" w:rsidR="001F1819" w:rsidRPr="007529D7" w:rsidRDefault="001F1819" w:rsidP="00EC44E6">
      <w:pPr>
        <w:pStyle w:val="ListParagraph"/>
        <w:spacing w:before="100" w:beforeAutospacing="1" w:after="100" w:afterAutospacing="1"/>
        <w:ind w:left="0"/>
        <w:jc w:val="center"/>
        <w:rPr>
          <w:rFonts w:ascii="Arial" w:eastAsia="Times New Roman" w:hAnsi="Arial" w:cs="Arial"/>
          <w:color w:val="404040" w:themeColor="text1" w:themeTint="BF"/>
          <w:sz w:val="24"/>
          <w:lang w:val="en-US" w:eastAsia="en-GB"/>
        </w:rPr>
      </w:pPr>
    </w:p>
    <w:p w14:paraId="7F3C2140" w14:textId="20BA7F28" w:rsidR="00656044" w:rsidRDefault="00656044" w:rsidP="0054790F">
      <w:pPr>
        <w:pStyle w:val="ListParagraph"/>
        <w:spacing w:before="100" w:beforeAutospacing="1" w:after="100" w:afterAutospacing="1"/>
        <w:ind w:left="0"/>
        <w:rPr>
          <w:rFonts w:ascii="Arial" w:hAnsi="Arial" w:cs="Arial"/>
          <w:color w:val="404040" w:themeColor="text1" w:themeTint="BF"/>
        </w:rPr>
      </w:pPr>
    </w:p>
    <w:p w14:paraId="2DACDCB7" w14:textId="5B9C361A" w:rsidR="007B0BB0" w:rsidRDefault="007B0BB0" w:rsidP="0054790F">
      <w:pPr>
        <w:pStyle w:val="ListParagraph"/>
        <w:spacing w:before="100" w:beforeAutospacing="1" w:after="100" w:afterAutospacing="1"/>
        <w:ind w:left="0"/>
        <w:rPr>
          <w:rFonts w:ascii="Arial" w:hAnsi="Arial" w:cs="Arial"/>
          <w:color w:val="404040" w:themeColor="text1" w:themeTint="BF"/>
        </w:rPr>
      </w:pPr>
    </w:p>
    <w:p w14:paraId="12D46EEF" w14:textId="7AB07CC5" w:rsidR="007B0BB0" w:rsidRDefault="007B0BB0" w:rsidP="0054790F">
      <w:pPr>
        <w:pStyle w:val="ListParagraph"/>
        <w:spacing w:before="100" w:beforeAutospacing="1" w:after="100" w:afterAutospacing="1"/>
        <w:ind w:left="0"/>
        <w:rPr>
          <w:rFonts w:ascii="Arial" w:hAnsi="Arial" w:cs="Arial"/>
          <w:color w:val="404040" w:themeColor="text1" w:themeTint="BF"/>
        </w:rPr>
      </w:pPr>
    </w:p>
    <w:p w14:paraId="5FAF8960" w14:textId="6C3612CC" w:rsidR="007B0BB0" w:rsidRDefault="007B0BB0" w:rsidP="0054790F">
      <w:pPr>
        <w:pStyle w:val="ListParagraph"/>
        <w:spacing w:before="100" w:beforeAutospacing="1" w:after="100" w:afterAutospacing="1"/>
        <w:ind w:left="0"/>
        <w:rPr>
          <w:rFonts w:ascii="Arial" w:hAnsi="Arial" w:cs="Arial"/>
          <w:color w:val="404040" w:themeColor="text1" w:themeTint="BF"/>
        </w:rPr>
      </w:pPr>
    </w:p>
    <w:p w14:paraId="314BD9E2" w14:textId="77777777" w:rsidR="007B0BB0" w:rsidRPr="00984230" w:rsidRDefault="007B0BB0" w:rsidP="007B0BB0">
      <w:pPr>
        <w:pStyle w:val="Body"/>
        <w:spacing w:before="100" w:after="100" w:line="280" w:lineRule="exact"/>
        <w:rPr>
          <w:rFonts w:ascii="Arial" w:eastAsia="Arial" w:hAnsi="Arial" w:cs="Arial"/>
          <w:b/>
          <w:bCs/>
          <w:color w:val="auto"/>
          <w:sz w:val="28"/>
          <w:szCs w:val="28"/>
          <w:u w:color="404040"/>
        </w:rPr>
      </w:pPr>
      <w:r w:rsidRPr="00984230">
        <w:rPr>
          <w:rFonts w:ascii="Arial" w:hAnsi="Arial"/>
          <w:b/>
          <w:bCs/>
          <w:color w:val="auto"/>
          <w:sz w:val="28"/>
          <w:szCs w:val="28"/>
          <w:u w:color="404040"/>
          <w:lang w:val="fr-FR"/>
        </w:rPr>
        <w:lastRenderedPageBreak/>
        <w:t>Introduction</w:t>
      </w:r>
    </w:p>
    <w:p w14:paraId="45F29063" w14:textId="4162D0E5" w:rsidR="007B0BB0" w:rsidRPr="00984230" w:rsidRDefault="00111623" w:rsidP="00F647DE">
      <w:pPr>
        <w:pStyle w:val="Body"/>
        <w:spacing w:before="100" w:after="100" w:line="280" w:lineRule="exact"/>
        <w:jc w:val="both"/>
        <w:rPr>
          <w:rFonts w:ascii="Arial" w:eastAsia="Arial" w:hAnsi="Arial" w:cs="Arial"/>
          <w:color w:val="auto"/>
          <w:u w:color="404040"/>
        </w:rPr>
      </w:pPr>
      <w:r>
        <w:rPr>
          <w:rFonts w:ascii="Arial" w:hAnsi="Arial"/>
          <w:color w:val="auto"/>
          <w:u w:color="404040"/>
          <w:lang w:val="en-US"/>
        </w:rPr>
        <w:t xml:space="preserve">The </w:t>
      </w:r>
      <w:r w:rsidR="007B0BB0" w:rsidRPr="00984230">
        <w:rPr>
          <w:rFonts w:ascii="Arial" w:hAnsi="Arial"/>
          <w:color w:val="auto"/>
          <w:u w:color="404040"/>
          <w:lang w:val="en-US"/>
        </w:rPr>
        <w:t>ICRS is the UK’s professional body established to provide a center of support for those working in Corporate Responsibility and Sustainability (CR</w:t>
      </w:r>
      <w:r w:rsidR="00666408">
        <w:rPr>
          <w:rFonts w:ascii="Arial" w:hAnsi="Arial"/>
          <w:color w:val="auto"/>
          <w:u w:color="404040"/>
          <w:lang w:val="en-US"/>
        </w:rPr>
        <w:t>&amp;</w:t>
      </w:r>
      <w:r w:rsidR="007B0BB0" w:rsidRPr="00984230">
        <w:rPr>
          <w:rFonts w:ascii="Arial" w:hAnsi="Arial"/>
          <w:color w:val="auto"/>
          <w:u w:color="404040"/>
          <w:lang w:val="en-US"/>
        </w:rPr>
        <w:t xml:space="preserve">S), either as professionals, and also for those of other disciplines who aim to develop CR skills and understanding. Our mission is to help individuals and </w:t>
      </w:r>
      <w:r w:rsidR="000C16A0">
        <w:rPr>
          <w:rFonts w:ascii="Arial" w:hAnsi="Arial"/>
          <w:color w:val="auto"/>
          <w:u w:color="404040"/>
          <w:lang w:val="en-US"/>
        </w:rPr>
        <w:t>organisations</w:t>
      </w:r>
      <w:r w:rsidR="007B0BB0" w:rsidRPr="00984230">
        <w:rPr>
          <w:rFonts w:ascii="Arial" w:hAnsi="Arial"/>
          <w:color w:val="auto"/>
          <w:u w:color="404040"/>
          <w:lang w:val="en-US"/>
        </w:rPr>
        <w:t xml:space="preserve"> </w:t>
      </w:r>
      <w:r w:rsidR="000C16A0">
        <w:rPr>
          <w:rFonts w:ascii="Arial" w:hAnsi="Arial"/>
          <w:color w:val="auto"/>
          <w:u w:color="404040"/>
          <w:lang w:val="en-US"/>
        </w:rPr>
        <w:t>develop the skills they need to be</w:t>
      </w:r>
      <w:r w:rsidR="007B0BB0" w:rsidRPr="00984230">
        <w:rPr>
          <w:rFonts w:ascii="Arial" w:hAnsi="Arial"/>
          <w:color w:val="auto"/>
          <w:u w:color="404040"/>
          <w:lang w:val="en-US"/>
        </w:rPr>
        <w:t xml:space="preserve"> brilliant at CR</w:t>
      </w:r>
      <w:r w:rsidR="00253353">
        <w:rPr>
          <w:rFonts w:ascii="Arial" w:hAnsi="Arial"/>
          <w:color w:val="auto"/>
          <w:u w:color="404040"/>
          <w:lang w:val="en-US"/>
        </w:rPr>
        <w:t>&amp;</w:t>
      </w:r>
      <w:r w:rsidR="007B0BB0" w:rsidRPr="00984230">
        <w:rPr>
          <w:rFonts w:ascii="Arial" w:hAnsi="Arial"/>
          <w:color w:val="auto"/>
          <w:u w:color="404040"/>
          <w:lang w:val="en-US"/>
        </w:rPr>
        <w:t>S.</w:t>
      </w:r>
    </w:p>
    <w:p w14:paraId="059A0547" w14:textId="555A79B5" w:rsidR="007B0BB0" w:rsidRPr="00984230" w:rsidRDefault="007B0BB0" w:rsidP="00F647DE">
      <w:pPr>
        <w:pStyle w:val="Body"/>
        <w:spacing w:before="100" w:after="100" w:line="280" w:lineRule="exact"/>
        <w:jc w:val="both"/>
        <w:rPr>
          <w:rFonts w:ascii="Arial" w:eastAsia="Arial" w:hAnsi="Arial" w:cs="Arial"/>
          <w:color w:val="auto"/>
          <w:u w:color="404040"/>
        </w:rPr>
      </w:pPr>
      <w:r w:rsidRPr="00984230">
        <w:rPr>
          <w:rFonts w:ascii="Arial" w:hAnsi="Arial"/>
          <w:color w:val="auto"/>
          <w:u w:color="404040"/>
          <w:lang w:val="en-US"/>
        </w:rPr>
        <w:t>The Institute is run by a Board of volunteer Directors who are also Fellows of ICRS, and is supported by a Secretariat, which is provided by</w:t>
      </w:r>
      <w:r w:rsidR="00FB170F">
        <w:rPr>
          <w:rFonts w:ascii="Arial" w:hAnsi="Arial"/>
          <w:color w:val="auto"/>
          <w:u w:color="404040"/>
          <w:lang w:val="en-US"/>
        </w:rPr>
        <w:t xml:space="preserve"> SLR Consulting Ltd. </w:t>
      </w:r>
      <w:r w:rsidRPr="00984230">
        <w:rPr>
          <w:rFonts w:ascii="Arial" w:hAnsi="Arial"/>
          <w:color w:val="auto"/>
          <w:u w:color="404040"/>
          <w:lang w:val="en-US"/>
        </w:rPr>
        <w:t xml:space="preserve"> </w:t>
      </w:r>
      <w:r w:rsidRPr="00984230">
        <w:rPr>
          <w:rFonts w:ascii="Arial" w:hAnsi="Arial"/>
          <w:color w:val="auto"/>
          <w:u w:color="404040"/>
        </w:rPr>
        <w:t xml:space="preserve"> </w:t>
      </w:r>
    </w:p>
    <w:p w14:paraId="00C92A12" w14:textId="5763B311" w:rsidR="007B0BB0" w:rsidRPr="00984230" w:rsidRDefault="007B0BB0" w:rsidP="00F647DE">
      <w:pPr>
        <w:pStyle w:val="Body"/>
        <w:spacing w:before="100" w:after="100" w:line="280" w:lineRule="exact"/>
        <w:jc w:val="both"/>
        <w:rPr>
          <w:rFonts w:ascii="Arial" w:eastAsia="Arial" w:hAnsi="Arial" w:cs="Arial"/>
          <w:color w:val="auto"/>
          <w:u w:color="404040"/>
        </w:rPr>
      </w:pPr>
      <w:r w:rsidRPr="00984230">
        <w:rPr>
          <w:rStyle w:val="Red"/>
          <w:rFonts w:ascii="Arial" w:hAnsi="Arial" w:cs="Arial"/>
          <w:color w:val="auto"/>
        </w:rPr>
        <w:t>We have around 1,</w:t>
      </w:r>
      <w:r w:rsidR="00666408">
        <w:rPr>
          <w:rStyle w:val="Red"/>
          <w:rFonts w:ascii="Arial" w:hAnsi="Arial" w:cs="Arial"/>
          <w:color w:val="auto"/>
        </w:rPr>
        <w:t>0</w:t>
      </w:r>
      <w:r w:rsidRPr="00984230">
        <w:rPr>
          <w:rStyle w:val="Red"/>
          <w:rFonts w:ascii="Arial" w:hAnsi="Arial" w:cs="Arial"/>
          <w:color w:val="auto"/>
        </w:rPr>
        <w:t xml:space="preserve">00 individual members and circa. </w:t>
      </w:r>
      <w:r w:rsidR="00666408">
        <w:rPr>
          <w:rStyle w:val="Red"/>
          <w:rFonts w:ascii="Arial" w:hAnsi="Arial" w:cs="Arial"/>
          <w:color w:val="auto"/>
        </w:rPr>
        <w:t>45</w:t>
      </w:r>
      <w:r w:rsidRPr="00984230">
        <w:rPr>
          <w:rStyle w:val="Red"/>
          <w:rFonts w:ascii="Arial" w:hAnsi="Arial" w:cs="Arial"/>
          <w:color w:val="auto"/>
        </w:rPr>
        <w:t xml:space="preserve"> </w:t>
      </w:r>
      <w:hyperlink r:id="rId12" w:history="1">
        <w:r w:rsidRPr="00984230">
          <w:rPr>
            <w:rStyle w:val="Red"/>
            <w:rFonts w:ascii="Arial" w:hAnsi="Arial" w:cs="Arial"/>
            <w:color w:val="auto"/>
          </w:rPr>
          <w:t>Organisational Members</w:t>
        </w:r>
      </w:hyperlink>
      <w:r w:rsidRPr="00984230">
        <w:rPr>
          <w:rStyle w:val="Red"/>
          <w:rFonts w:ascii="Arial" w:hAnsi="Arial" w:cs="Arial"/>
          <w:color w:val="auto"/>
        </w:rPr>
        <w:t xml:space="preserve">. </w:t>
      </w:r>
    </w:p>
    <w:p w14:paraId="405FADA2" w14:textId="787D48EC" w:rsidR="007B0BB0" w:rsidRPr="00984230" w:rsidRDefault="002A2365" w:rsidP="00F647DE">
      <w:pPr>
        <w:pStyle w:val="Body"/>
        <w:spacing w:before="100" w:after="100" w:line="280" w:lineRule="exact"/>
        <w:jc w:val="both"/>
        <w:rPr>
          <w:rFonts w:ascii="Arial" w:eastAsia="Arial" w:hAnsi="Arial" w:cs="Arial"/>
          <w:color w:val="auto"/>
          <w:u w:color="404040"/>
        </w:rPr>
      </w:pPr>
      <w:r w:rsidRPr="005B3AC9">
        <w:rPr>
          <w:rFonts w:ascii="Arial" w:hAnsi="Arial"/>
          <w:color w:val="auto"/>
          <w:u w:color="404040"/>
          <w:lang w:val="en-US"/>
        </w:rPr>
        <w:t xml:space="preserve">We are looking to </w:t>
      </w:r>
      <w:r w:rsidRPr="000D2B64">
        <w:rPr>
          <w:rFonts w:ascii="Arial" w:hAnsi="Arial"/>
          <w:color w:val="auto"/>
          <w:u w:color="404040"/>
          <w:lang w:val="en-US"/>
        </w:rPr>
        <w:t xml:space="preserve">recruit </w:t>
      </w:r>
      <w:r w:rsidR="004776BE" w:rsidRPr="000D2B64">
        <w:rPr>
          <w:rFonts w:ascii="Arial" w:hAnsi="Arial"/>
          <w:color w:val="auto"/>
          <w:u w:color="404040"/>
          <w:lang w:val="en-US"/>
        </w:rPr>
        <w:t>up to three</w:t>
      </w:r>
      <w:r w:rsidRPr="005B3AC9">
        <w:rPr>
          <w:rFonts w:ascii="Arial" w:hAnsi="Arial"/>
          <w:color w:val="auto"/>
          <w:u w:color="404040"/>
          <w:lang w:val="en-US"/>
        </w:rPr>
        <w:t xml:space="preserve"> new Board Directors </w:t>
      </w:r>
      <w:r w:rsidR="00EC18AD" w:rsidRPr="005B3AC9">
        <w:rPr>
          <w:rFonts w:ascii="Arial" w:hAnsi="Arial"/>
          <w:color w:val="auto"/>
          <w:u w:color="404040"/>
          <w:lang w:val="en-US"/>
        </w:rPr>
        <w:t xml:space="preserve">who have a passion for the profession and key skills the Board have identified as material to </w:t>
      </w:r>
      <w:r w:rsidR="00B116C5" w:rsidRPr="005B3AC9">
        <w:rPr>
          <w:rFonts w:ascii="Arial" w:hAnsi="Arial"/>
          <w:color w:val="auto"/>
          <w:u w:color="404040"/>
          <w:lang w:val="en-US"/>
        </w:rPr>
        <w:t>delivering our</w:t>
      </w:r>
      <w:r w:rsidR="00EC18AD" w:rsidRPr="005B3AC9">
        <w:rPr>
          <w:rFonts w:ascii="Arial" w:hAnsi="Arial"/>
          <w:color w:val="auto"/>
          <w:u w:color="404040"/>
          <w:lang w:val="en-US"/>
        </w:rPr>
        <w:t xml:space="preserve"> vision and mission.</w:t>
      </w:r>
      <w:r w:rsidR="00EC18AD">
        <w:rPr>
          <w:rFonts w:ascii="Arial" w:hAnsi="Arial"/>
          <w:color w:val="auto"/>
          <w:u w:color="404040"/>
          <w:lang w:val="en-US"/>
        </w:rPr>
        <w:t xml:space="preserve"> </w:t>
      </w:r>
    </w:p>
    <w:p w14:paraId="3D977D47" w14:textId="4F13B1AC" w:rsidR="007B0BB0" w:rsidRPr="00984230" w:rsidRDefault="007B0BB0" w:rsidP="00F647DE">
      <w:pPr>
        <w:pStyle w:val="Body"/>
        <w:spacing w:before="100" w:after="100" w:line="280" w:lineRule="exact"/>
        <w:jc w:val="both"/>
        <w:rPr>
          <w:rFonts w:ascii="Arial" w:eastAsia="Arial" w:hAnsi="Arial" w:cs="Arial"/>
          <w:color w:val="auto"/>
          <w:u w:color="404040"/>
        </w:rPr>
      </w:pPr>
      <w:r w:rsidRPr="00984230">
        <w:rPr>
          <w:rFonts w:ascii="Arial" w:hAnsi="Arial"/>
          <w:color w:val="auto"/>
          <w:u w:color="404040"/>
          <w:lang w:val="en-US"/>
        </w:rPr>
        <w:t xml:space="preserve">The initial term of office will be three years with the possibility of renewal for a further three years, subject to the agreement of the Board and the individual. </w:t>
      </w:r>
    </w:p>
    <w:p w14:paraId="77ADEF19" w14:textId="77777777" w:rsidR="007B0BB0" w:rsidRPr="00984230" w:rsidRDefault="007B0BB0" w:rsidP="007B0BB0">
      <w:pPr>
        <w:pStyle w:val="Body"/>
        <w:spacing w:before="100" w:after="100" w:line="280" w:lineRule="exact"/>
        <w:rPr>
          <w:rFonts w:ascii="Arial" w:hAnsi="Arial"/>
          <w:b/>
          <w:bCs/>
          <w:color w:val="auto"/>
          <w:sz w:val="28"/>
          <w:szCs w:val="28"/>
          <w:u w:color="404040"/>
          <w:lang w:val="en-US"/>
        </w:rPr>
      </w:pPr>
    </w:p>
    <w:p w14:paraId="66BA77E8" w14:textId="21A4821F" w:rsidR="007B0BB0" w:rsidRPr="00984230" w:rsidRDefault="007B0BB0" w:rsidP="007B0BB0">
      <w:pPr>
        <w:pStyle w:val="Body"/>
        <w:spacing w:before="100" w:after="100" w:line="280" w:lineRule="exact"/>
        <w:rPr>
          <w:rFonts w:ascii="Arial" w:eastAsia="Arial" w:hAnsi="Arial" w:cs="Arial"/>
          <w:b/>
          <w:bCs/>
          <w:color w:val="auto"/>
          <w:sz w:val="28"/>
          <w:szCs w:val="28"/>
          <w:u w:color="404040"/>
        </w:rPr>
      </w:pPr>
      <w:r w:rsidRPr="00984230">
        <w:rPr>
          <w:rFonts w:ascii="Arial" w:hAnsi="Arial"/>
          <w:b/>
          <w:bCs/>
          <w:color w:val="auto"/>
          <w:sz w:val="28"/>
          <w:szCs w:val="28"/>
          <w:u w:color="404040"/>
          <w:lang w:val="en-US"/>
        </w:rPr>
        <w:t xml:space="preserve">Roles and responsibilities of </w:t>
      </w:r>
      <w:r w:rsidR="003B5F30">
        <w:rPr>
          <w:rFonts w:ascii="Arial" w:hAnsi="Arial"/>
          <w:b/>
          <w:bCs/>
          <w:color w:val="auto"/>
          <w:sz w:val="28"/>
          <w:szCs w:val="28"/>
          <w:u w:color="404040"/>
          <w:lang w:val="en-US"/>
        </w:rPr>
        <w:t>a Board Director</w:t>
      </w:r>
    </w:p>
    <w:p w14:paraId="52B6E235" w14:textId="5480FCEC" w:rsidR="00AC4D27" w:rsidRDefault="007B0BB0" w:rsidP="00AC4D27">
      <w:pPr>
        <w:pStyle w:val="Body"/>
        <w:spacing w:before="100" w:after="100" w:line="280" w:lineRule="exact"/>
        <w:rPr>
          <w:rFonts w:ascii="Arial" w:hAnsi="Arial"/>
          <w:color w:val="auto"/>
          <w:u w:color="404040"/>
          <w:lang w:val="en-US"/>
        </w:rPr>
      </w:pPr>
      <w:r w:rsidRPr="00984230">
        <w:rPr>
          <w:rFonts w:ascii="Arial" w:hAnsi="Arial"/>
          <w:color w:val="auto"/>
          <w:u w:color="404040"/>
          <w:lang w:val="en-US"/>
        </w:rPr>
        <w:t>The ICRS Board sets the direction for</w:t>
      </w:r>
      <w:r w:rsidR="000911B7">
        <w:rPr>
          <w:rFonts w:ascii="Arial" w:hAnsi="Arial"/>
          <w:color w:val="auto"/>
          <w:u w:color="404040"/>
          <w:lang w:val="en-US"/>
        </w:rPr>
        <w:t xml:space="preserve"> the</w:t>
      </w:r>
      <w:r w:rsidRPr="00984230">
        <w:rPr>
          <w:rFonts w:ascii="Arial" w:hAnsi="Arial"/>
          <w:color w:val="auto"/>
          <w:u w:color="404040"/>
          <w:lang w:val="en-US"/>
        </w:rPr>
        <w:t xml:space="preserve"> ICRS, in accordance with the Board’s Articles of Association, so that the Institute achieves its aims on behalf of its membership. Board Directors also help lead ICRS activities and represent the Institute at events.</w:t>
      </w:r>
      <w:r w:rsidR="009A0126">
        <w:rPr>
          <w:rFonts w:ascii="Arial" w:hAnsi="Arial"/>
          <w:color w:val="auto"/>
          <w:u w:color="404040"/>
          <w:lang w:val="en-US"/>
        </w:rPr>
        <w:t xml:space="preserve"> </w:t>
      </w:r>
    </w:p>
    <w:p w14:paraId="70B1296D" w14:textId="619E369C" w:rsidR="009A0126" w:rsidRPr="009A0126" w:rsidRDefault="009A0126" w:rsidP="00AC4D27">
      <w:pPr>
        <w:pStyle w:val="Body"/>
        <w:spacing w:before="100" w:after="100" w:line="280" w:lineRule="exact"/>
        <w:rPr>
          <w:rFonts w:ascii="Arial" w:hAnsi="Arial"/>
          <w:b/>
          <w:bCs/>
          <w:color w:val="auto"/>
          <w:u w:color="404040"/>
          <w:lang w:val="en-US"/>
        </w:rPr>
      </w:pPr>
      <w:r w:rsidRPr="00984230">
        <w:rPr>
          <w:rFonts w:ascii="Arial" w:hAnsi="Arial"/>
          <w:b/>
          <w:bCs/>
          <w:color w:val="auto"/>
          <w:u w:color="404040"/>
          <w:lang w:val="en-US"/>
        </w:rPr>
        <w:t>Key Responsibilities</w:t>
      </w:r>
    </w:p>
    <w:p w14:paraId="4D10EEAF" w14:textId="77777777" w:rsidR="00AC4D27" w:rsidRPr="00AC4D27" w:rsidRDefault="00AC4D27" w:rsidP="00AC4D27">
      <w:pPr>
        <w:pStyle w:val="Body"/>
        <w:numPr>
          <w:ilvl w:val="0"/>
          <w:numId w:val="18"/>
        </w:numPr>
        <w:spacing w:before="100" w:after="100" w:line="280" w:lineRule="exact"/>
        <w:rPr>
          <w:rFonts w:ascii="Arial" w:hAnsi="Arial"/>
          <w:color w:val="auto"/>
          <w:u w:color="404040"/>
          <w:lang w:val="en-US"/>
        </w:rPr>
      </w:pPr>
      <w:r w:rsidRPr="00AC4D27">
        <w:rPr>
          <w:rFonts w:ascii="Arial" w:hAnsi="Arial"/>
          <w:color w:val="auto"/>
          <w:u w:color="404040"/>
          <w:lang w:val="en-US"/>
        </w:rPr>
        <w:t>Participate actively in Board business and share suggestions on new opportunities, programmes and activities;</w:t>
      </w:r>
    </w:p>
    <w:p w14:paraId="1DA18AD7" w14:textId="35F9B2B9" w:rsidR="00AC4D27" w:rsidRPr="00AC4D27" w:rsidRDefault="00AC4D27" w:rsidP="00AC4D27">
      <w:pPr>
        <w:pStyle w:val="Body"/>
        <w:numPr>
          <w:ilvl w:val="0"/>
          <w:numId w:val="18"/>
        </w:numPr>
        <w:spacing w:before="100" w:after="100" w:line="280" w:lineRule="exact"/>
        <w:rPr>
          <w:rFonts w:ascii="Arial" w:hAnsi="Arial"/>
          <w:color w:val="auto"/>
          <w:u w:color="404040"/>
          <w:lang w:val="en-US"/>
        </w:rPr>
      </w:pPr>
      <w:r w:rsidRPr="00AC4D27">
        <w:rPr>
          <w:rFonts w:ascii="Arial" w:hAnsi="Arial"/>
          <w:color w:val="auto"/>
          <w:u w:color="404040"/>
          <w:lang w:val="en-US"/>
        </w:rPr>
        <w:t xml:space="preserve">Represent the </w:t>
      </w:r>
      <w:r w:rsidR="000911B7">
        <w:rPr>
          <w:rFonts w:ascii="Arial" w:hAnsi="Arial"/>
          <w:color w:val="auto"/>
          <w:u w:color="404040"/>
          <w:lang w:val="en-US"/>
        </w:rPr>
        <w:t>Institute</w:t>
      </w:r>
      <w:r w:rsidRPr="00AC4D27">
        <w:rPr>
          <w:rFonts w:ascii="Arial" w:hAnsi="Arial"/>
          <w:color w:val="auto"/>
          <w:u w:color="404040"/>
          <w:lang w:val="en-US"/>
        </w:rPr>
        <w:t xml:space="preserve"> at external events as necessary along jointly-agreed lines;</w:t>
      </w:r>
    </w:p>
    <w:p w14:paraId="595816B9" w14:textId="77777777" w:rsidR="00AC4D27" w:rsidRPr="00AC4D27" w:rsidRDefault="00AC4D27" w:rsidP="00AC4D27">
      <w:pPr>
        <w:pStyle w:val="Body"/>
        <w:numPr>
          <w:ilvl w:val="0"/>
          <w:numId w:val="18"/>
        </w:numPr>
        <w:spacing w:before="100" w:after="100" w:line="280" w:lineRule="exact"/>
        <w:rPr>
          <w:rFonts w:ascii="Arial" w:hAnsi="Arial"/>
          <w:color w:val="auto"/>
          <w:u w:color="404040"/>
          <w:lang w:val="en-US"/>
        </w:rPr>
      </w:pPr>
      <w:r w:rsidRPr="00AC4D27">
        <w:rPr>
          <w:rFonts w:ascii="Arial" w:hAnsi="Arial"/>
          <w:color w:val="auto"/>
          <w:u w:color="404040"/>
          <w:lang w:val="en-US"/>
        </w:rPr>
        <w:t>Lead internal events as appropriate – for example, chairing seminars and practical workshops;</w:t>
      </w:r>
    </w:p>
    <w:p w14:paraId="236C8F06" w14:textId="77777777" w:rsidR="00AC4D27" w:rsidRPr="00AC4D27" w:rsidRDefault="00AC4D27" w:rsidP="00AC4D27">
      <w:pPr>
        <w:pStyle w:val="Body"/>
        <w:numPr>
          <w:ilvl w:val="0"/>
          <w:numId w:val="18"/>
        </w:numPr>
        <w:spacing w:before="100" w:after="100" w:line="280" w:lineRule="exact"/>
        <w:rPr>
          <w:rFonts w:ascii="Arial" w:hAnsi="Arial"/>
          <w:color w:val="auto"/>
          <w:u w:color="404040"/>
          <w:lang w:val="en-US"/>
        </w:rPr>
      </w:pPr>
      <w:r w:rsidRPr="00AC4D27">
        <w:rPr>
          <w:rFonts w:ascii="Arial" w:hAnsi="Arial"/>
          <w:color w:val="auto"/>
          <w:u w:color="404040"/>
          <w:lang w:val="en-US"/>
        </w:rPr>
        <w:t>Contribute to membership discussions and share personally in contacting and recruiting new members;</w:t>
      </w:r>
    </w:p>
    <w:p w14:paraId="1FAF2040" w14:textId="77777777" w:rsidR="00AC4D27" w:rsidRPr="00AC4D27" w:rsidRDefault="00AC4D27" w:rsidP="00AC4D27">
      <w:pPr>
        <w:pStyle w:val="Body"/>
        <w:numPr>
          <w:ilvl w:val="0"/>
          <w:numId w:val="18"/>
        </w:numPr>
        <w:spacing w:before="100" w:after="100" w:line="280" w:lineRule="exact"/>
        <w:rPr>
          <w:rFonts w:ascii="Arial" w:hAnsi="Arial"/>
          <w:color w:val="auto"/>
          <w:u w:color="404040"/>
          <w:lang w:val="en-US"/>
        </w:rPr>
      </w:pPr>
      <w:r w:rsidRPr="00AC4D27">
        <w:rPr>
          <w:rFonts w:ascii="Arial" w:hAnsi="Arial"/>
          <w:color w:val="auto"/>
          <w:u w:color="404040"/>
          <w:lang w:val="en-US"/>
        </w:rPr>
        <w:t>Work with the ICRS Secretariat to add value to their efforts through personal input when necessary;</w:t>
      </w:r>
    </w:p>
    <w:p w14:paraId="1C74FB5D" w14:textId="77777777" w:rsidR="00AC4D27" w:rsidRPr="00AC4D27" w:rsidRDefault="00AC4D27" w:rsidP="00AC4D27">
      <w:pPr>
        <w:pStyle w:val="Body"/>
        <w:numPr>
          <w:ilvl w:val="0"/>
          <w:numId w:val="18"/>
        </w:numPr>
        <w:spacing w:before="100" w:after="100" w:line="280" w:lineRule="exact"/>
        <w:rPr>
          <w:rFonts w:ascii="Arial" w:hAnsi="Arial"/>
          <w:color w:val="auto"/>
          <w:u w:color="404040"/>
          <w:lang w:val="en-US"/>
        </w:rPr>
      </w:pPr>
      <w:r w:rsidRPr="00AC4D27">
        <w:rPr>
          <w:rFonts w:ascii="Arial" w:hAnsi="Arial"/>
          <w:color w:val="auto"/>
          <w:u w:color="404040"/>
          <w:lang w:val="en-US"/>
        </w:rPr>
        <w:t>Raise promptly any operational or strategic concerns;</w:t>
      </w:r>
    </w:p>
    <w:p w14:paraId="4EDBD688" w14:textId="7BDCB2BD" w:rsidR="00AC4D27" w:rsidRPr="00AC4D27" w:rsidRDefault="00AC4D27" w:rsidP="00AC4D27">
      <w:pPr>
        <w:pStyle w:val="Body"/>
        <w:numPr>
          <w:ilvl w:val="0"/>
          <w:numId w:val="18"/>
        </w:numPr>
        <w:spacing w:before="100" w:after="100" w:line="280" w:lineRule="exact"/>
        <w:rPr>
          <w:rFonts w:ascii="Arial" w:hAnsi="Arial"/>
          <w:color w:val="auto"/>
          <w:u w:color="404040"/>
          <w:lang w:val="en-US"/>
        </w:rPr>
      </w:pPr>
      <w:r w:rsidRPr="00AC4D27">
        <w:rPr>
          <w:rFonts w:ascii="Arial" w:hAnsi="Arial"/>
          <w:color w:val="auto"/>
          <w:u w:color="404040"/>
          <w:lang w:val="en-US"/>
        </w:rPr>
        <w:t>Ensure that</w:t>
      </w:r>
      <w:r w:rsidR="001B5141">
        <w:rPr>
          <w:rFonts w:ascii="Arial" w:hAnsi="Arial"/>
          <w:color w:val="auto"/>
          <w:u w:color="404040"/>
          <w:lang w:val="en-US"/>
        </w:rPr>
        <w:t xml:space="preserve"> the</w:t>
      </w:r>
      <w:r w:rsidRPr="00AC4D27">
        <w:rPr>
          <w:rFonts w:ascii="Arial" w:hAnsi="Arial"/>
          <w:color w:val="auto"/>
          <w:u w:color="404040"/>
          <w:lang w:val="en-US"/>
        </w:rPr>
        <w:t xml:space="preserve"> ICRS meets all legal and regulatory obligations and complies with its own Articles;</w:t>
      </w:r>
    </w:p>
    <w:p w14:paraId="62C1FEA3" w14:textId="35D852DC" w:rsidR="00AC4D27" w:rsidRPr="00AC4D27" w:rsidRDefault="00AC4D27" w:rsidP="00AC4D27">
      <w:pPr>
        <w:pStyle w:val="Body"/>
        <w:numPr>
          <w:ilvl w:val="0"/>
          <w:numId w:val="18"/>
        </w:numPr>
        <w:spacing w:before="100" w:after="100" w:line="280" w:lineRule="exact"/>
        <w:rPr>
          <w:rFonts w:ascii="Arial" w:hAnsi="Arial"/>
          <w:color w:val="auto"/>
          <w:u w:color="404040"/>
          <w:lang w:val="en-US"/>
        </w:rPr>
      </w:pPr>
      <w:r w:rsidRPr="00AC4D27">
        <w:rPr>
          <w:rFonts w:ascii="Arial" w:hAnsi="Arial"/>
          <w:color w:val="auto"/>
          <w:u w:color="404040"/>
          <w:lang w:val="en-US"/>
        </w:rPr>
        <w:t xml:space="preserve">Ensure that all aspects of </w:t>
      </w:r>
      <w:r w:rsidR="001B5141">
        <w:rPr>
          <w:rFonts w:ascii="Arial" w:hAnsi="Arial"/>
          <w:color w:val="auto"/>
          <w:u w:color="404040"/>
          <w:lang w:val="en-US"/>
        </w:rPr>
        <w:t xml:space="preserve">the </w:t>
      </w:r>
      <w:r w:rsidRPr="00AC4D27">
        <w:rPr>
          <w:rFonts w:ascii="Arial" w:hAnsi="Arial"/>
          <w:color w:val="auto"/>
          <w:u w:color="404040"/>
          <w:lang w:val="en-US"/>
        </w:rPr>
        <w:t>ICRS are run efficiently, economically and professionally;</w:t>
      </w:r>
    </w:p>
    <w:p w14:paraId="4752AE3F" w14:textId="4C2864D7" w:rsidR="00AC4D27" w:rsidRPr="00E07845" w:rsidRDefault="00AC4D27" w:rsidP="00AC4D27">
      <w:pPr>
        <w:pStyle w:val="Body"/>
        <w:numPr>
          <w:ilvl w:val="0"/>
          <w:numId w:val="18"/>
        </w:numPr>
        <w:spacing w:before="100" w:after="100" w:line="280" w:lineRule="exact"/>
        <w:rPr>
          <w:rFonts w:ascii="Arial" w:hAnsi="Arial" w:cs="Arial"/>
          <w:color w:val="auto"/>
          <w:u w:color="404040"/>
          <w:lang w:val="en-US"/>
        </w:rPr>
      </w:pPr>
      <w:r w:rsidRPr="00E07845">
        <w:rPr>
          <w:rFonts w:ascii="Arial" w:hAnsi="Arial" w:cs="Arial"/>
          <w:color w:val="auto"/>
          <w:u w:color="404040"/>
          <w:lang w:val="en-US"/>
        </w:rPr>
        <w:t xml:space="preserve">Avoid any action that could bring </w:t>
      </w:r>
      <w:r w:rsidR="001B5141">
        <w:rPr>
          <w:rFonts w:ascii="Arial" w:hAnsi="Arial" w:cs="Arial"/>
          <w:color w:val="auto"/>
          <w:u w:color="404040"/>
          <w:lang w:val="en-US"/>
        </w:rPr>
        <w:t xml:space="preserve">the </w:t>
      </w:r>
      <w:r w:rsidRPr="00E07845">
        <w:rPr>
          <w:rFonts w:ascii="Arial" w:hAnsi="Arial" w:cs="Arial"/>
          <w:color w:val="auto"/>
          <w:u w:color="404040"/>
          <w:lang w:val="en-US"/>
        </w:rPr>
        <w:t xml:space="preserve">ICRS into disrepute and observe our </w:t>
      </w:r>
      <w:hyperlink r:id="rId13" w:history="1">
        <w:r w:rsidRPr="00E07845">
          <w:rPr>
            <w:rFonts w:ascii="Arial" w:hAnsi="Arial" w:cs="Arial"/>
            <w:color w:val="auto"/>
            <w:u w:val="single" w:color="404040"/>
          </w:rPr>
          <w:t>Code of Conduct</w:t>
        </w:r>
      </w:hyperlink>
      <w:r w:rsidRPr="00E07845">
        <w:rPr>
          <w:rFonts w:ascii="Arial" w:hAnsi="Arial" w:cs="Arial"/>
          <w:color w:val="auto"/>
          <w:u w:color="404040"/>
          <w:lang w:val="en-US"/>
        </w:rPr>
        <w:t xml:space="preserve"> for members. </w:t>
      </w:r>
    </w:p>
    <w:p w14:paraId="7BD8DB3D" w14:textId="77777777" w:rsidR="008607E4" w:rsidRDefault="008607E4" w:rsidP="0083198A">
      <w:pPr>
        <w:pBdr>
          <w:top w:val="nil"/>
          <w:left w:val="nil"/>
          <w:bottom w:val="nil"/>
          <w:right w:val="nil"/>
          <w:between w:val="nil"/>
          <w:bar w:val="nil"/>
        </w:pBdr>
        <w:spacing w:before="100" w:after="100" w:line="280" w:lineRule="exact"/>
        <w:rPr>
          <w:rFonts w:ascii="Arial" w:hAnsi="Arial"/>
          <w:b/>
          <w:bCs/>
        </w:rPr>
      </w:pPr>
    </w:p>
    <w:p w14:paraId="4C76F2D5" w14:textId="33DE8D20" w:rsidR="0083198A" w:rsidRPr="00984230" w:rsidRDefault="0083198A" w:rsidP="0083198A">
      <w:pPr>
        <w:pBdr>
          <w:top w:val="nil"/>
          <w:left w:val="nil"/>
          <w:bottom w:val="nil"/>
          <w:right w:val="nil"/>
          <w:between w:val="nil"/>
          <w:bar w:val="nil"/>
        </w:pBdr>
        <w:spacing w:before="100" w:after="100" w:line="280" w:lineRule="exact"/>
        <w:rPr>
          <w:rFonts w:ascii="Arial" w:hAnsi="Arial"/>
          <w:b/>
          <w:bCs/>
        </w:rPr>
      </w:pPr>
      <w:r w:rsidRPr="00984230">
        <w:rPr>
          <w:rFonts w:ascii="Arial" w:hAnsi="Arial"/>
          <w:b/>
          <w:bCs/>
        </w:rPr>
        <w:t>Time Commitment</w:t>
      </w:r>
    </w:p>
    <w:p w14:paraId="611ABCE5" w14:textId="3943716D" w:rsidR="007B0BB0" w:rsidRPr="006B267F" w:rsidRDefault="044A6DFC" w:rsidP="007B0BB0">
      <w:pPr>
        <w:pStyle w:val="ListParagraph"/>
        <w:numPr>
          <w:ilvl w:val="0"/>
          <w:numId w:val="16"/>
        </w:numPr>
        <w:pBdr>
          <w:top w:val="nil"/>
          <w:left w:val="nil"/>
          <w:bottom w:val="nil"/>
          <w:right w:val="nil"/>
          <w:between w:val="nil"/>
          <w:bar w:val="nil"/>
        </w:pBdr>
        <w:spacing w:before="100" w:after="100" w:line="280" w:lineRule="exact"/>
        <w:rPr>
          <w:rFonts w:ascii="Arial" w:hAnsi="Arial"/>
        </w:rPr>
      </w:pPr>
      <w:r w:rsidRPr="0CE5BAA4">
        <w:rPr>
          <w:rFonts w:ascii="Arial" w:hAnsi="Arial"/>
        </w:rPr>
        <w:t xml:space="preserve">A </w:t>
      </w:r>
      <w:r w:rsidR="001B5141" w:rsidRPr="0CE5BAA4">
        <w:rPr>
          <w:rFonts w:ascii="Arial" w:hAnsi="Arial"/>
        </w:rPr>
        <w:t xml:space="preserve">Board </w:t>
      </w:r>
      <w:r w:rsidR="0083198A" w:rsidRPr="0CE5BAA4">
        <w:rPr>
          <w:rFonts w:ascii="Arial" w:hAnsi="Arial"/>
        </w:rPr>
        <w:t xml:space="preserve">Director will likely contribute approximately up to </w:t>
      </w:r>
      <w:r w:rsidR="00FF107D" w:rsidRPr="0CE5BAA4">
        <w:rPr>
          <w:rFonts w:ascii="Arial" w:hAnsi="Arial"/>
        </w:rPr>
        <w:t>2</w:t>
      </w:r>
      <w:r w:rsidR="009A0126" w:rsidRPr="0CE5BAA4">
        <w:rPr>
          <w:rFonts w:ascii="Arial" w:hAnsi="Arial"/>
        </w:rPr>
        <w:t xml:space="preserve"> </w:t>
      </w:r>
      <w:r w:rsidR="0083198A" w:rsidRPr="0CE5BAA4">
        <w:rPr>
          <w:rFonts w:ascii="Arial" w:hAnsi="Arial"/>
        </w:rPr>
        <w:t>days a month, on average, including attendance at quarterly Board meeting, which are held in London</w:t>
      </w:r>
      <w:r w:rsidR="00AE6DE3">
        <w:rPr>
          <w:rFonts w:ascii="Arial" w:hAnsi="Arial"/>
        </w:rPr>
        <w:t xml:space="preserve"> and </w:t>
      </w:r>
      <w:r w:rsidR="0083198A" w:rsidRPr="0CE5BAA4">
        <w:rPr>
          <w:rFonts w:ascii="Arial" w:hAnsi="Arial"/>
        </w:rPr>
        <w:t xml:space="preserve">virtually.  </w:t>
      </w:r>
    </w:p>
    <w:p w14:paraId="59CD845E" w14:textId="77777777" w:rsidR="007B0BB0" w:rsidRPr="00984230" w:rsidRDefault="007B0BB0" w:rsidP="007B0BB0">
      <w:pPr>
        <w:pStyle w:val="Body"/>
        <w:spacing w:before="100" w:after="100" w:line="280" w:lineRule="exact"/>
        <w:rPr>
          <w:rFonts w:ascii="Arial" w:eastAsia="Arial" w:hAnsi="Arial" w:cs="Arial"/>
          <w:b/>
          <w:bCs/>
          <w:color w:val="auto"/>
          <w:sz w:val="28"/>
          <w:szCs w:val="28"/>
          <w:u w:color="404040"/>
        </w:rPr>
      </w:pPr>
      <w:r w:rsidRPr="0CE5BAA4">
        <w:rPr>
          <w:rFonts w:ascii="Arial" w:hAnsi="Arial"/>
          <w:b/>
          <w:bCs/>
          <w:color w:val="auto"/>
          <w:sz w:val="28"/>
          <w:szCs w:val="28"/>
          <w:lang w:val="en-US"/>
        </w:rPr>
        <w:lastRenderedPageBreak/>
        <w:t>Eligibility</w:t>
      </w:r>
    </w:p>
    <w:p w14:paraId="3C5BE88F" w14:textId="7F02C978" w:rsidR="007B0BB0" w:rsidRPr="00984230" w:rsidRDefault="007B0BB0" w:rsidP="007B0BB0">
      <w:pPr>
        <w:pStyle w:val="Body"/>
        <w:spacing w:before="100" w:after="100" w:line="280" w:lineRule="exact"/>
        <w:rPr>
          <w:rFonts w:ascii="Arial" w:hAnsi="Arial" w:cs="Arial"/>
          <w:color w:val="auto"/>
        </w:rPr>
      </w:pPr>
      <w:r w:rsidRPr="004776BE">
        <w:rPr>
          <w:rFonts w:ascii="Arial" w:hAnsi="Arial" w:cs="Arial"/>
          <w:color w:val="auto"/>
        </w:rPr>
        <w:t>To be eligible for</w:t>
      </w:r>
      <w:r w:rsidR="004776BE" w:rsidRPr="004776BE">
        <w:rPr>
          <w:rFonts w:ascii="Arial" w:hAnsi="Arial" w:cs="Arial"/>
          <w:color w:val="auto"/>
        </w:rPr>
        <w:t xml:space="preserve"> a</w:t>
      </w:r>
      <w:r w:rsidR="004776BE">
        <w:rPr>
          <w:rFonts w:ascii="Arial" w:hAnsi="Arial" w:cs="Arial"/>
          <w:color w:val="auto"/>
          <w:u w:val="single"/>
        </w:rPr>
        <w:t xml:space="preserve"> </w:t>
      </w:r>
      <w:r w:rsidRPr="0CE5BAA4">
        <w:rPr>
          <w:rFonts w:ascii="Arial" w:hAnsi="Arial" w:cs="Arial"/>
          <w:color w:val="auto"/>
        </w:rPr>
        <w:t>Board Director position, a candidate is required to:</w:t>
      </w:r>
    </w:p>
    <w:p w14:paraId="08379366" w14:textId="2F58FB60" w:rsidR="009E315E" w:rsidRPr="009E315E" w:rsidRDefault="009E315E" w:rsidP="0077160B">
      <w:pPr>
        <w:pStyle w:val="Body"/>
        <w:numPr>
          <w:ilvl w:val="0"/>
          <w:numId w:val="25"/>
        </w:numPr>
        <w:spacing w:before="100" w:after="100" w:line="280" w:lineRule="exact"/>
        <w:rPr>
          <w:rFonts w:asciiTheme="minorHAnsi" w:eastAsiaTheme="minorEastAsia" w:hAnsiTheme="minorHAnsi" w:cstheme="minorBidi"/>
          <w:color w:val="auto"/>
        </w:rPr>
      </w:pPr>
      <w:r w:rsidRPr="009E315E">
        <w:rPr>
          <w:rFonts w:ascii="Arial" w:hAnsi="Arial" w:cs="Arial"/>
          <w:color w:val="auto"/>
        </w:rPr>
        <w:t>Have achieved Fellow (FICRS) status</w:t>
      </w:r>
      <w:r w:rsidR="00B745FD">
        <w:rPr>
          <w:rFonts w:ascii="Arial" w:hAnsi="Arial" w:cs="Arial"/>
          <w:color w:val="auto"/>
        </w:rPr>
        <w:t xml:space="preserve"> </w:t>
      </w:r>
      <w:r w:rsidRPr="009E315E">
        <w:rPr>
          <w:rFonts w:ascii="Arial" w:hAnsi="Arial" w:cs="Arial"/>
          <w:color w:val="auto"/>
        </w:rPr>
        <w:t xml:space="preserve">of the ICRS </w:t>
      </w:r>
      <w:r w:rsidR="00BD55F8">
        <w:rPr>
          <w:rFonts w:ascii="Arial" w:hAnsi="Arial" w:cs="Arial"/>
          <w:color w:val="auto"/>
        </w:rPr>
        <w:t xml:space="preserve">and are </w:t>
      </w:r>
      <w:r w:rsidR="00A66C46">
        <w:rPr>
          <w:rFonts w:ascii="Arial" w:hAnsi="Arial" w:cs="Arial"/>
          <w:color w:val="auto"/>
        </w:rPr>
        <w:t xml:space="preserve">a </w:t>
      </w:r>
      <w:r w:rsidR="00BD55F8">
        <w:rPr>
          <w:rFonts w:ascii="Arial" w:hAnsi="Arial" w:cs="Arial"/>
          <w:color w:val="auto"/>
        </w:rPr>
        <w:t xml:space="preserve">member in good standing </w:t>
      </w:r>
      <w:r w:rsidRPr="009E315E">
        <w:rPr>
          <w:rFonts w:ascii="Arial" w:hAnsi="Arial" w:cs="Arial"/>
          <w:color w:val="auto"/>
        </w:rPr>
        <w:t>(</w:t>
      </w:r>
      <w:r w:rsidR="00A66C46">
        <w:rPr>
          <w:rFonts w:ascii="Arial" w:hAnsi="Arial" w:cs="Arial"/>
          <w:color w:val="auto"/>
        </w:rPr>
        <w:t>with no outstanding</w:t>
      </w:r>
      <w:r w:rsidRPr="009E315E">
        <w:rPr>
          <w:rFonts w:ascii="Arial" w:hAnsi="Arial" w:cs="Arial"/>
          <w:color w:val="auto"/>
        </w:rPr>
        <w:t xml:space="preserve"> fees);</w:t>
      </w:r>
      <w:r w:rsidR="004776BE">
        <w:rPr>
          <w:rFonts w:ascii="Arial" w:hAnsi="Arial" w:cs="Arial"/>
          <w:color w:val="auto"/>
        </w:rPr>
        <w:t>*</w:t>
      </w:r>
    </w:p>
    <w:p w14:paraId="45333AB0" w14:textId="6FB79038" w:rsidR="009E315E" w:rsidRPr="00080570" w:rsidRDefault="2CF32EA7" w:rsidP="0077160B">
      <w:pPr>
        <w:pStyle w:val="Body"/>
        <w:numPr>
          <w:ilvl w:val="0"/>
          <w:numId w:val="25"/>
        </w:numPr>
        <w:spacing w:before="100" w:after="100" w:line="280" w:lineRule="exact"/>
        <w:rPr>
          <w:rFonts w:asciiTheme="minorHAnsi" w:eastAsiaTheme="minorEastAsia" w:hAnsiTheme="minorHAnsi" w:cstheme="minorBidi"/>
          <w:color w:val="auto"/>
        </w:rPr>
      </w:pPr>
      <w:r w:rsidRPr="00080570">
        <w:rPr>
          <w:rFonts w:ascii="Arial" w:hAnsi="Arial" w:cs="Arial"/>
          <w:color w:val="auto"/>
        </w:rPr>
        <w:t xml:space="preserve">Be </w:t>
      </w:r>
      <w:r w:rsidR="116AACDC" w:rsidRPr="00080570">
        <w:rPr>
          <w:rFonts w:ascii="Arial" w:hAnsi="Arial" w:cs="Arial"/>
          <w:color w:val="auto"/>
        </w:rPr>
        <w:t>cu</w:t>
      </w:r>
      <w:r w:rsidR="009E315E" w:rsidRPr="00080570">
        <w:rPr>
          <w:rFonts w:ascii="Arial" w:hAnsi="Arial" w:cs="Arial"/>
          <w:color w:val="auto"/>
        </w:rPr>
        <w:t>rrently or recently employed as an in-house CR</w:t>
      </w:r>
      <w:r w:rsidR="006B267F">
        <w:rPr>
          <w:rFonts w:ascii="Arial" w:hAnsi="Arial" w:cs="Arial"/>
          <w:color w:val="auto"/>
        </w:rPr>
        <w:t>&amp;</w:t>
      </w:r>
      <w:r w:rsidR="009E315E" w:rsidRPr="00080570">
        <w:rPr>
          <w:rFonts w:ascii="Arial" w:hAnsi="Arial" w:cs="Arial"/>
          <w:color w:val="auto"/>
        </w:rPr>
        <w:t>S practitioner, academic or consultant (where more than 75% of time is/was dedicated to CR&amp;S)</w:t>
      </w:r>
      <w:r w:rsidR="008C5A1E">
        <w:rPr>
          <w:rFonts w:ascii="Arial" w:hAnsi="Arial" w:cs="Arial"/>
          <w:color w:val="auto"/>
        </w:rPr>
        <w:t xml:space="preserve">; </w:t>
      </w:r>
    </w:p>
    <w:p w14:paraId="3918B563" w14:textId="77777777" w:rsidR="009E315E" w:rsidRPr="009E315E" w:rsidRDefault="009E315E" w:rsidP="0077160B">
      <w:pPr>
        <w:pStyle w:val="Body"/>
        <w:numPr>
          <w:ilvl w:val="0"/>
          <w:numId w:val="25"/>
        </w:numPr>
        <w:spacing w:before="100" w:after="100" w:line="280" w:lineRule="exact"/>
        <w:rPr>
          <w:rFonts w:asciiTheme="minorHAnsi" w:eastAsiaTheme="minorEastAsia" w:hAnsiTheme="minorHAnsi" w:cstheme="minorBidi"/>
          <w:color w:val="auto"/>
        </w:rPr>
      </w:pPr>
      <w:r w:rsidRPr="009E315E">
        <w:rPr>
          <w:rFonts w:ascii="Arial" w:hAnsi="Arial" w:cs="Arial"/>
          <w:color w:val="auto"/>
        </w:rPr>
        <w:t>Demonstrate achievement that is clearly attributable to the individual and has a measurable impact;</w:t>
      </w:r>
    </w:p>
    <w:p w14:paraId="03F365A5" w14:textId="76E3E7EA" w:rsidR="009E315E" w:rsidRPr="00D67A7C" w:rsidRDefault="009E315E" w:rsidP="0077160B">
      <w:pPr>
        <w:pStyle w:val="Body"/>
        <w:numPr>
          <w:ilvl w:val="0"/>
          <w:numId w:val="25"/>
        </w:numPr>
        <w:spacing w:before="100" w:after="100" w:line="280" w:lineRule="exact"/>
        <w:rPr>
          <w:rFonts w:asciiTheme="minorHAnsi" w:eastAsiaTheme="minorEastAsia" w:hAnsiTheme="minorHAnsi" w:cstheme="minorBidi"/>
          <w:color w:val="auto"/>
        </w:rPr>
      </w:pPr>
      <w:r w:rsidRPr="0CE5BAA4">
        <w:rPr>
          <w:rFonts w:ascii="Arial" w:hAnsi="Arial" w:cs="Arial"/>
          <w:color w:val="auto"/>
        </w:rPr>
        <w:t>Demonstrate active engagement in supporting the profession through a wider contribution to CR</w:t>
      </w:r>
      <w:r w:rsidR="00BE4F47">
        <w:rPr>
          <w:rFonts w:ascii="Arial" w:hAnsi="Arial" w:cs="Arial"/>
          <w:color w:val="auto"/>
        </w:rPr>
        <w:t>&amp;</w:t>
      </w:r>
      <w:r w:rsidRPr="0CE5BAA4">
        <w:rPr>
          <w:rFonts w:ascii="Arial" w:hAnsi="Arial" w:cs="Arial"/>
          <w:color w:val="auto"/>
        </w:rPr>
        <w:t>S that is beyond the remit of their current employment</w:t>
      </w:r>
      <w:r w:rsidR="008C5A1E">
        <w:rPr>
          <w:rFonts w:ascii="Arial" w:hAnsi="Arial" w:cs="Arial"/>
          <w:color w:val="auto"/>
        </w:rPr>
        <w:t xml:space="preserve">; </w:t>
      </w:r>
    </w:p>
    <w:p w14:paraId="0D696D98" w14:textId="2044E728" w:rsidR="00D67A7C" w:rsidRPr="000D2B64" w:rsidRDefault="00D67A7C" w:rsidP="00D67A7C">
      <w:pPr>
        <w:pStyle w:val="Body"/>
        <w:numPr>
          <w:ilvl w:val="0"/>
          <w:numId w:val="25"/>
        </w:numPr>
        <w:spacing w:before="100" w:after="100" w:line="280" w:lineRule="exact"/>
        <w:rPr>
          <w:color w:val="auto"/>
        </w:rPr>
      </w:pPr>
      <w:r w:rsidRPr="000D2B64">
        <w:rPr>
          <w:rFonts w:ascii="Arial" w:hAnsi="Arial" w:cs="Arial"/>
          <w:color w:val="auto"/>
        </w:rPr>
        <w:t>Have expertise in one or more of the following areas</w:t>
      </w:r>
      <w:r w:rsidR="008C5A1E" w:rsidRPr="000D2B64">
        <w:rPr>
          <w:rFonts w:ascii="Arial" w:hAnsi="Arial" w:cs="Arial"/>
          <w:color w:val="auto"/>
        </w:rPr>
        <w:t>:</w:t>
      </w:r>
      <w:r w:rsidR="009A396A" w:rsidRPr="000D2B64">
        <w:rPr>
          <w:rFonts w:ascii="Arial" w:hAnsi="Arial" w:cs="Arial"/>
          <w:color w:val="auto"/>
        </w:rPr>
        <w:t>*</w:t>
      </w:r>
      <w:r w:rsidRPr="000D2B64">
        <w:rPr>
          <w:rFonts w:ascii="Arial" w:hAnsi="Arial" w:cs="Arial"/>
          <w:color w:val="auto"/>
        </w:rPr>
        <w:t xml:space="preserve"> </w:t>
      </w:r>
    </w:p>
    <w:p w14:paraId="645A72F3" w14:textId="74B8DDAB" w:rsidR="00D67A7C" w:rsidRPr="000D2B64" w:rsidRDefault="00D67A7C" w:rsidP="00D67A7C">
      <w:pPr>
        <w:pStyle w:val="Body"/>
        <w:numPr>
          <w:ilvl w:val="1"/>
          <w:numId w:val="25"/>
        </w:numPr>
        <w:spacing w:before="100" w:after="100" w:line="280" w:lineRule="exact"/>
        <w:rPr>
          <w:color w:val="auto"/>
        </w:rPr>
      </w:pPr>
      <w:r w:rsidRPr="000D2B64">
        <w:rPr>
          <w:rFonts w:ascii="Arial" w:hAnsi="Arial" w:cs="Arial"/>
          <w:color w:val="auto"/>
        </w:rPr>
        <w:t xml:space="preserve">Social Impact / Social Value </w:t>
      </w:r>
    </w:p>
    <w:p w14:paraId="2FECEAFC" w14:textId="18EF7E05" w:rsidR="00D67A7C" w:rsidRPr="000D2B64" w:rsidRDefault="00D67A7C" w:rsidP="00D67A7C">
      <w:pPr>
        <w:pStyle w:val="Body"/>
        <w:numPr>
          <w:ilvl w:val="1"/>
          <w:numId w:val="25"/>
        </w:numPr>
        <w:spacing w:before="100" w:after="100" w:line="280" w:lineRule="exact"/>
        <w:rPr>
          <w:color w:val="auto"/>
        </w:rPr>
      </w:pPr>
      <w:r w:rsidRPr="000D2B64">
        <w:rPr>
          <w:rFonts w:ascii="Arial" w:hAnsi="Arial" w:cs="Arial"/>
          <w:color w:val="auto"/>
        </w:rPr>
        <w:t>Diversity, Equity and Inclusion</w:t>
      </w:r>
    </w:p>
    <w:p w14:paraId="52C52104" w14:textId="2C2F09CA" w:rsidR="00257219" w:rsidRPr="000D2B64" w:rsidRDefault="00257219" w:rsidP="00D67A7C">
      <w:pPr>
        <w:pStyle w:val="Body"/>
        <w:numPr>
          <w:ilvl w:val="1"/>
          <w:numId w:val="25"/>
        </w:numPr>
        <w:spacing w:before="100" w:after="100" w:line="280" w:lineRule="exact"/>
        <w:rPr>
          <w:color w:val="auto"/>
        </w:rPr>
      </w:pPr>
      <w:r w:rsidRPr="000D2B64">
        <w:rPr>
          <w:rFonts w:ascii="Arial" w:hAnsi="Arial" w:cs="Arial"/>
          <w:color w:val="auto"/>
        </w:rPr>
        <w:t xml:space="preserve">Finance </w:t>
      </w:r>
    </w:p>
    <w:p w14:paraId="4FBF6757" w14:textId="5E230BC6" w:rsidR="00D67A7C" w:rsidRPr="00343A83" w:rsidRDefault="00257219" w:rsidP="00257219">
      <w:pPr>
        <w:pStyle w:val="Body"/>
        <w:numPr>
          <w:ilvl w:val="1"/>
          <w:numId w:val="25"/>
        </w:numPr>
        <w:spacing w:before="100" w:after="100" w:line="280" w:lineRule="exact"/>
        <w:rPr>
          <w:color w:val="auto"/>
        </w:rPr>
      </w:pPr>
      <w:r w:rsidRPr="000D2B64">
        <w:rPr>
          <w:rFonts w:ascii="Arial" w:hAnsi="Arial" w:cs="Arial"/>
          <w:color w:val="auto"/>
        </w:rPr>
        <w:t>Marketing &amp; Communications</w:t>
      </w:r>
    </w:p>
    <w:p w14:paraId="7CABA6BB" w14:textId="6ADD5C65" w:rsidR="00343A83" w:rsidRPr="000D2B64" w:rsidRDefault="00343A83" w:rsidP="00343A83">
      <w:pPr>
        <w:pStyle w:val="Body"/>
        <w:numPr>
          <w:ilvl w:val="0"/>
          <w:numId w:val="25"/>
        </w:numPr>
        <w:spacing w:before="100" w:after="100" w:line="280" w:lineRule="exact"/>
        <w:rPr>
          <w:color w:val="auto"/>
        </w:rPr>
      </w:pPr>
      <w:r>
        <w:rPr>
          <w:rFonts w:ascii="Arial" w:hAnsi="Arial" w:cs="Arial"/>
          <w:color w:val="auto"/>
        </w:rPr>
        <w:t xml:space="preserve">Additional experience </w:t>
      </w:r>
      <w:r w:rsidR="001E2B28">
        <w:rPr>
          <w:rFonts w:ascii="Arial" w:hAnsi="Arial" w:cs="Arial"/>
          <w:color w:val="auto"/>
        </w:rPr>
        <w:t xml:space="preserve">in leading </w:t>
      </w:r>
      <w:r w:rsidR="001E29AC">
        <w:rPr>
          <w:rFonts w:ascii="Arial" w:hAnsi="Arial" w:cs="Arial"/>
          <w:color w:val="auto"/>
        </w:rPr>
        <w:t xml:space="preserve">or </w:t>
      </w:r>
      <w:r w:rsidR="001E2B28">
        <w:rPr>
          <w:rFonts w:ascii="Arial" w:hAnsi="Arial" w:cs="Arial"/>
          <w:color w:val="auto"/>
        </w:rPr>
        <w:t xml:space="preserve">growing </w:t>
      </w:r>
      <w:r>
        <w:rPr>
          <w:rFonts w:ascii="Arial" w:hAnsi="Arial" w:cs="Arial"/>
          <w:color w:val="auto"/>
        </w:rPr>
        <w:t xml:space="preserve">commercial entities or </w:t>
      </w:r>
      <w:r w:rsidR="001E2B28">
        <w:rPr>
          <w:rFonts w:ascii="Arial" w:hAnsi="Arial" w:cs="Arial"/>
          <w:color w:val="auto"/>
        </w:rPr>
        <w:t>leadership role</w:t>
      </w:r>
      <w:r w:rsidR="00555D52">
        <w:rPr>
          <w:rFonts w:ascii="Arial" w:hAnsi="Arial" w:cs="Arial"/>
          <w:color w:val="auto"/>
        </w:rPr>
        <w:t>s</w:t>
      </w:r>
      <w:r w:rsidR="001E2B28">
        <w:rPr>
          <w:rFonts w:ascii="Arial" w:hAnsi="Arial" w:cs="Arial"/>
          <w:color w:val="auto"/>
        </w:rPr>
        <w:t xml:space="preserve"> </w:t>
      </w:r>
      <w:r w:rsidR="00CE1715">
        <w:rPr>
          <w:rFonts w:ascii="Arial" w:hAnsi="Arial" w:cs="Arial"/>
          <w:color w:val="auto"/>
        </w:rPr>
        <w:t>in</w:t>
      </w:r>
      <w:r w:rsidR="001E2B28">
        <w:rPr>
          <w:rFonts w:ascii="Arial" w:hAnsi="Arial" w:cs="Arial"/>
          <w:color w:val="auto"/>
        </w:rPr>
        <w:t xml:space="preserve"> membership associations is </w:t>
      </w:r>
      <w:r w:rsidR="00286042">
        <w:rPr>
          <w:rFonts w:ascii="Arial" w:hAnsi="Arial" w:cs="Arial"/>
          <w:color w:val="auto"/>
        </w:rPr>
        <w:t xml:space="preserve">also </w:t>
      </w:r>
      <w:r w:rsidR="001E2B28">
        <w:rPr>
          <w:rFonts w:ascii="Arial" w:hAnsi="Arial" w:cs="Arial"/>
          <w:color w:val="auto"/>
        </w:rPr>
        <w:t>welcomed.</w:t>
      </w:r>
      <w:r w:rsidR="002A4BC0">
        <w:rPr>
          <w:rFonts w:ascii="Arial" w:hAnsi="Arial" w:cs="Arial"/>
          <w:color w:val="auto"/>
        </w:rPr>
        <w:t>*</w:t>
      </w:r>
    </w:p>
    <w:p w14:paraId="618BEE59" w14:textId="2D286943" w:rsidR="0CE5BAA4" w:rsidRPr="008C5A1E" w:rsidRDefault="0CE5BAA4" w:rsidP="0CE5BAA4">
      <w:pPr>
        <w:pStyle w:val="Body"/>
        <w:spacing w:before="100" w:after="100" w:line="280" w:lineRule="exact"/>
        <w:rPr>
          <w:b/>
          <w:bCs/>
          <w:i/>
          <w:iCs/>
          <w:color w:val="000000" w:themeColor="text1"/>
          <w:sz w:val="28"/>
          <w:szCs w:val="28"/>
          <w:lang w:val="en-US"/>
        </w:rPr>
      </w:pPr>
    </w:p>
    <w:p w14:paraId="3DBB4D4F" w14:textId="0E64B9A2" w:rsidR="0CE5BAA4" w:rsidRPr="008C5A1E" w:rsidRDefault="008643C8" w:rsidP="0CE5BAA4">
      <w:pPr>
        <w:pStyle w:val="Body"/>
        <w:spacing w:before="100" w:after="100" w:line="280" w:lineRule="exact"/>
        <w:rPr>
          <w:rFonts w:ascii="Arial" w:hAnsi="Arial"/>
          <w:i/>
          <w:iCs/>
          <w:color w:val="auto"/>
          <w:lang w:val="en-US"/>
        </w:rPr>
      </w:pPr>
      <w:r w:rsidRPr="008C5A1E">
        <w:rPr>
          <w:rFonts w:ascii="Arial" w:hAnsi="Arial" w:cs="Arial"/>
          <w:i/>
          <w:iCs/>
          <w:color w:val="auto"/>
          <w:lang w:val="en-US"/>
        </w:rPr>
        <w:t>*</w:t>
      </w:r>
      <w:r w:rsidR="0009674F" w:rsidRPr="008C5A1E">
        <w:rPr>
          <w:rFonts w:ascii="Arial" w:hAnsi="Arial"/>
          <w:i/>
          <w:iCs/>
          <w:color w:val="auto"/>
          <w:lang w:val="en-US"/>
        </w:rPr>
        <w:t xml:space="preserve">The </w:t>
      </w:r>
      <w:r w:rsidR="00E8628A" w:rsidRPr="008C5A1E">
        <w:rPr>
          <w:rFonts w:ascii="Arial" w:hAnsi="Arial"/>
          <w:i/>
          <w:iCs/>
          <w:color w:val="auto"/>
          <w:lang w:val="en-US"/>
        </w:rPr>
        <w:t>B</w:t>
      </w:r>
      <w:r w:rsidR="0009674F" w:rsidRPr="008C5A1E">
        <w:rPr>
          <w:rFonts w:ascii="Arial" w:hAnsi="Arial"/>
          <w:i/>
          <w:iCs/>
          <w:color w:val="auto"/>
          <w:lang w:val="en-US"/>
        </w:rPr>
        <w:t>oard has exercised its discretion to</w:t>
      </w:r>
      <w:r w:rsidR="03FB341E" w:rsidRPr="008C5A1E">
        <w:rPr>
          <w:rFonts w:ascii="Arial" w:hAnsi="Arial"/>
          <w:i/>
          <w:iCs/>
          <w:color w:val="auto"/>
          <w:lang w:val="en-US"/>
        </w:rPr>
        <w:t xml:space="preserve"> designate </w:t>
      </w:r>
      <w:r w:rsidR="009A396A" w:rsidRPr="008C5A1E">
        <w:rPr>
          <w:rFonts w:ascii="Arial" w:hAnsi="Arial"/>
          <w:i/>
          <w:iCs/>
          <w:color w:val="auto"/>
          <w:lang w:val="en-US"/>
        </w:rPr>
        <w:t>the vacancies a</w:t>
      </w:r>
      <w:r w:rsidR="03FB341E" w:rsidRPr="008C5A1E">
        <w:rPr>
          <w:rFonts w:ascii="Arial" w:hAnsi="Arial"/>
          <w:i/>
          <w:iCs/>
          <w:color w:val="auto"/>
          <w:lang w:val="en-US"/>
        </w:rPr>
        <w:t xml:space="preserve">s </w:t>
      </w:r>
      <w:r w:rsidR="009A396A" w:rsidRPr="008C5A1E">
        <w:rPr>
          <w:rFonts w:ascii="Arial" w:hAnsi="Arial"/>
          <w:i/>
          <w:iCs/>
          <w:color w:val="auto"/>
          <w:lang w:val="en-US"/>
        </w:rPr>
        <w:t xml:space="preserve">those </w:t>
      </w:r>
      <w:r w:rsidR="03FB341E" w:rsidRPr="008C5A1E">
        <w:rPr>
          <w:rFonts w:ascii="Arial" w:hAnsi="Arial"/>
          <w:i/>
          <w:iCs/>
          <w:color w:val="auto"/>
          <w:lang w:val="en-US"/>
        </w:rPr>
        <w:t xml:space="preserve">that require a particular skill or knowledge. Consequently, </w:t>
      </w:r>
      <w:r w:rsidR="32A52FD7" w:rsidRPr="008C5A1E">
        <w:rPr>
          <w:rFonts w:ascii="Arial" w:hAnsi="Arial"/>
          <w:i/>
          <w:iCs/>
          <w:color w:val="auto"/>
          <w:lang w:val="en-US"/>
        </w:rPr>
        <w:t xml:space="preserve">applications will also be considered from those who are not currently ICRS </w:t>
      </w:r>
      <w:r w:rsidR="009A396A" w:rsidRPr="008C5A1E">
        <w:rPr>
          <w:rFonts w:ascii="Arial" w:hAnsi="Arial"/>
          <w:i/>
          <w:iCs/>
          <w:color w:val="auto"/>
          <w:lang w:val="en-US"/>
        </w:rPr>
        <w:t xml:space="preserve">Fellows, but meet the other relevant criteria. </w:t>
      </w:r>
    </w:p>
    <w:p w14:paraId="2C8F6622" w14:textId="77777777" w:rsidR="00AA10D1" w:rsidRDefault="00AA10D1" w:rsidP="00330F7F">
      <w:pPr>
        <w:pStyle w:val="Body"/>
        <w:spacing w:before="100" w:after="100" w:line="280" w:lineRule="exact"/>
        <w:rPr>
          <w:rFonts w:ascii="Arial" w:hAnsi="Arial"/>
          <w:b/>
          <w:bCs/>
          <w:color w:val="auto"/>
          <w:sz w:val="28"/>
          <w:szCs w:val="28"/>
          <w:u w:color="404040"/>
          <w:lang w:val="en-US"/>
        </w:rPr>
      </w:pPr>
    </w:p>
    <w:p w14:paraId="36F3B0DB" w14:textId="3D1A1473" w:rsidR="00330F7F" w:rsidRPr="00330F7F" w:rsidRDefault="00330F7F" w:rsidP="00330F7F">
      <w:pPr>
        <w:pStyle w:val="Body"/>
        <w:spacing w:before="100" w:after="100" w:line="280" w:lineRule="exact"/>
        <w:rPr>
          <w:rFonts w:ascii="Arial" w:hAnsi="Arial"/>
          <w:b/>
          <w:bCs/>
          <w:color w:val="auto"/>
          <w:sz w:val="28"/>
          <w:szCs w:val="28"/>
          <w:u w:color="404040"/>
          <w:lang w:val="en-US"/>
        </w:rPr>
      </w:pPr>
      <w:r w:rsidRPr="00330F7F">
        <w:rPr>
          <w:rFonts w:ascii="Arial" w:hAnsi="Arial"/>
          <w:b/>
          <w:bCs/>
          <w:color w:val="auto"/>
          <w:sz w:val="28"/>
          <w:szCs w:val="28"/>
          <w:u w:color="404040"/>
          <w:lang w:val="en-US"/>
        </w:rPr>
        <w:t>Application process</w:t>
      </w:r>
    </w:p>
    <w:p w14:paraId="3DD49853" w14:textId="20B1E4CE" w:rsidR="00330F7F" w:rsidRPr="00330F7F" w:rsidRDefault="00330F7F" w:rsidP="00330F7F">
      <w:pPr>
        <w:pStyle w:val="Body"/>
        <w:spacing w:before="100" w:after="100" w:line="280" w:lineRule="exact"/>
        <w:rPr>
          <w:rFonts w:ascii="Arial" w:hAnsi="Arial" w:cs="Arial"/>
          <w:color w:val="auto"/>
        </w:rPr>
      </w:pPr>
      <w:r w:rsidRPr="00330F7F">
        <w:rPr>
          <w:rFonts w:ascii="Arial" w:hAnsi="Arial" w:cs="Arial"/>
          <w:color w:val="auto"/>
        </w:rPr>
        <w:t>Candidates are required to submit a written application using the ICRS Board application form</w:t>
      </w:r>
      <w:r>
        <w:rPr>
          <w:rFonts w:ascii="Arial" w:hAnsi="Arial" w:cs="Arial"/>
          <w:color w:val="auto"/>
        </w:rPr>
        <w:t xml:space="preserve"> available in this document</w:t>
      </w:r>
      <w:r w:rsidRPr="00330F7F">
        <w:rPr>
          <w:rFonts w:ascii="Arial" w:hAnsi="Arial" w:cs="Arial"/>
          <w:color w:val="auto"/>
        </w:rPr>
        <w:t>. As part of the application, candidates are asked to provide the following:</w:t>
      </w:r>
    </w:p>
    <w:p w14:paraId="1E4FE872" w14:textId="4F099DDB" w:rsidR="00330F7F" w:rsidRPr="000D2B64" w:rsidRDefault="003375C1" w:rsidP="00330F7F">
      <w:pPr>
        <w:pStyle w:val="Body"/>
        <w:numPr>
          <w:ilvl w:val="0"/>
          <w:numId w:val="20"/>
        </w:numPr>
        <w:spacing w:before="100" w:after="100" w:line="280" w:lineRule="exact"/>
        <w:rPr>
          <w:rFonts w:ascii="Arial" w:hAnsi="Arial" w:cs="Arial"/>
          <w:color w:val="auto"/>
        </w:rPr>
      </w:pPr>
      <w:r w:rsidRPr="000D2B64">
        <w:rPr>
          <w:rFonts w:ascii="Arial" w:hAnsi="Arial" w:cs="Arial"/>
          <w:color w:val="auto"/>
        </w:rPr>
        <w:t>Personal details including a l</w:t>
      </w:r>
      <w:r w:rsidR="008B53B6" w:rsidRPr="000D2B64">
        <w:rPr>
          <w:rFonts w:ascii="Arial" w:hAnsi="Arial" w:cs="Arial"/>
          <w:color w:val="auto"/>
        </w:rPr>
        <w:t xml:space="preserve">ink to LinkedIn profile or CV </w:t>
      </w:r>
    </w:p>
    <w:p w14:paraId="3BF040C4" w14:textId="5AE38543" w:rsidR="008F1F2D" w:rsidRPr="00167554" w:rsidRDefault="00330F7F" w:rsidP="00167554">
      <w:pPr>
        <w:pStyle w:val="Body"/>
        <w:numPr>
          <w:ilvl w:val="0"/>
          <w:numId w:val="20"/>
        </w:numPr>
        <w:spacing w:before="100" w:after="100" w:line="280" w:lineRule="exact"/>
        <w:rPr>
          <w:rFonts w:ascii="Arial" w:hAnsi="Arial" w:cs="Arial"/>
          <w:color w:val="auto"/>
        </w:rPr>
      </w:pPr>
      <w:r w:rsidRPr="00330F7F">
        <w:rPr>
          <w:rFonts w:ascii="Arial" w:hAnsi="Arial" w:cs="Arial"/>
          <w:color w:val="auto"/>
        </w:rPr>
        <w:t xml:space="preserve">A supporting statement (up to </w:t>
      </w:r>
      <w:r w:rsidR="003C15F9">
        <w:rPr>
          <w:rFonts w:ascii="Arial" w:hAnsi="Arial" w:cs="Arial"/>
          <w:color w:val="auto"/>
        </w:rPr>
        <w:t>4</w:t>
      </w:r>
      <w:r w:rsidRPr="00330F7F">
        <w:rPr>
          <w:rFonts w:ascii="Arial" w:hAnsi="Arial" w:cs="Arial"/>
          <w:color w:val="auto"/>
        </w:rPr>
        <w:t xml:space="preserve">00 words) about why the candidate is interested in becoming an ICRS Board Director, </w:t>
      </w:r>
      <w:r w:rsidR="008B53B6">
        <w:rPr>
          <w:rFonts w:ascii="Arial" w:hAnsi="Arial" w:cs="Arial"/>
          <w:color w:val="auto"/>
        </w:rPr>
        <w:t xml:space="preserve">how they meet the criteria, and </w:t>
      </w:r>
      <w:r w:rsidRPr="00330F7F">
        <w:rPr>
          <w:rFonts w:ascii="Arial" w:hAnsi="Arial" w:cs="Arial"/>
          <w:color w:val="auto"/>
        </w:rPr>
        <w:t>what they will bring to t</w:t>
      </w:r>
      <w:r w:rsidR="003C15F9">
        <w:rPr>
          <w:rFonts w:ascii="Arial" w:hAnsi="Arial" w:cs="Arial"/>
          <w:color w:val="auto"/>
        </w:rPr>
        <w:t xml:space="preserve">he </w:t>
      </w:r>
      <w:r w:rsidRPr="00330F7F">
        <w:rPr>
          <w:rFonts w:ascii="Arial" w:hAnsi="Arial" w:cs="Arial"/>
          <w:color w:val="auto"/>
        </w:rPr>
        <w:t xml:space="preserve">ICRS </w:t>
      </w:r>
      <w:r w:rsidR="007E6F25">
        <w:rPr>
          <w:rFonts w:ascii="Arial" w:hAnsi="Arial" w:cs="Arial"/>
          <w:color w:val="auto"/>
        </w:rPr>
        <w:t>Board</w:t>
      </w:r>
    </w:p>
    <w:p w14:paraId="418A0E9E" w14:textId="38AF6AC3" w:rsidR="00330F7F" w:rsidRPr="00330F7F" w:rsidRDefault="00330F7F" w:rsidP="00330F7F">
      <w:pPr>
        <w:pStyle w:val="Body"/>
        <w:spacing w:before="100" w:after="100" w:line="280" w:lineRule="exact"/>
        <w:rPr>
          <w:rFonts w:ascii="Arial" w:hAnsi="Arial" w:cs="Arial"/>
          <w:color w:val="auto"/>
        </w:rPr>
      </w:pPr>
      <w:r w:rsidRPr="00330F7F">
        <w:rPr>
          <w:rFonts w:ascii="Arial" w:hAnsi="Arial" w:cs="Arial"/>
          <w:color w:val="auto"/>
        </w:rPr>
        <w:t>Following review of the application, suitable candidates will be invited for interview.</w:t>
      </w:r>
    </w:p>
    <w:p w14:paraId="685F88B4" w14:textId="3DC4134D" w:rsidR="00330F7F" w:rsidRPr="00330F7F" w:rsidRDefault="00330F7F" w:rsidP="00330F7F">
      <w:pPr>
        <w:pStyle w:val="Body"/>
        <w:spacing w:before="100" w:after="100" w:line="280" w:lineRule="exact"/>
        <w:rPr>
          <w:rFonts w:ascii="Arial" w:hAnsi="Arial" w:cs="Arial"/>
          <w:color w:val="auto"/>
        </w:rPr>
      </w:pPr>
      <w:r w:rsidRPr="00330F7F">
        <w:rPr>
          <w:rFonts w:ascii="Arial" w:hAnsi="Arial" w:cs="Arial"/>
          <w:color w:val="auto"/>
        </w:rPr>
        <w:t>It is the responsibility of the candidate to ensure that they are eligible for a Board Director position, that their application fully meets the requirements and includes all the correct documents.</w:t>
      </w:r>
      <w:r w:rsidR="00691EDE">
        <w:rPr>
          <w:rFonts w:ascii="Arial" w:hAnsi="Arial" w:cs="Arial"/>
          <w:color w:val="auto"/>
        </w:rPr>
        <w:t xml:space="preserve"> The</w:t>
      </w:r>
      <w:r w:rsidRPr="00330F7F">
        <w:rPr>
          <w:rFonts w:ascii="Arial" w:hAnsi="Arial" w:cs="Arial"/>
          <w:color w:val="auto"/>
        </w:rPr>
        <w:t xml:space="preserve"> ICRS will not return any materials submitted.</w:t>
      </w:r>
    </w:p>
    <w:p w14:paraId="340C6245" w14:textId="56629515" w:rsidR="00330F7F" w:rsidRPr="00330F7F" w:rsidRDefault="00191278" w:rsidP="00330F7F">
      <w:pPr>
        <w:pStyle w:val="Body"/>
        <w:spacing w:before="100" w:after="100" w:line="280" w:lineRule="exact"/>
        <w:rPr>
          <w:rFonts w:ascii="Arial" w:hAnsi="Arial" w:cs="Arial"/>
          <w:color w:val="auto"/>
        </w:rPr>
      </w:pPr>
      <w:r w:rsidRPr="008D55BF">
        <w:rPr>
          <w:rFonts w:ascii="Arial" w:hAnsi="Arial" w:cs="Arial"/>
          <w:color w:val="auto"/>
        </w:rPr>
        <w:t xml:space="preserve">The </w:t>
      </w:r>
      <w:r w:rsidR="00330F7F" w:rsidRPr="008D55BF">
        <w:rPr>
          <w:rFonts w:ascii="Arial" w:hAnsi="Arial" w:cs="Arial"/>
          <w:color w:val="auto"/>
        </w:rPr>
        <w:t>ICRS is committed to diversity</w:t>
      </w:r>
      <w:r w:rsidR="00C74708" w:rsidRPr="008D55BF">
        <w:rPr>
          <w:rFonts w:ascii="Arial" w:hAnsi="Arial" w:cs="Arial"/>
          <w:color w:val="auto"/>
        </w:rPr>
        <w:t>, equity</w:t>
      </w:r>
      <w:r w:rsidR="00330F7F" w:rsidRPr="008D55BF">
        <w:rPr>
          <w:rFonts w:ascii="Arial" w:hAnsi="Arial" w:cs="Arial"/>
          <w:color w:val="auto"/>
        </w:rPr>
        <w:t xml:space="preserve"> and inclusion. If a candidate requires additional support or is concerned about completion of the application process due to a particular requirement they </w:t>
      </w:r>
      <w:r w:rsidR="001C3FDD">
        <w:rPr>
          <w:rFonts w:ascii="Arial" w:hAnsi="Arial" w:cs="Arial"/>
          <w:color w:val="auto"/>
        </w:rPr>
        <w:t>are welcome to</w:t>
      </w:r>
      <w:r w:rsidR="00330F7F" w:rsidRPr="008D55BF">
        <w:rPr>
          <w:rFonts w:ascii="Arial" w:hAnsi="Arial" w:cs="Arial"/>
          <w:color w:val="auto"/>
        </w:rPr>
        <w:t xml:space="preserve"> contact the ICRS Secretariat for advice.</w:t>
      </w:r>
    </w:p>
    <w:p w14:paraId="5A22B4BA" w14:textId="484D8BF5" w:rsidR="00330F7F" w:rsidRPr="00330F7F" w:rsidRDefault="00330F7F" w:rsidP="00330F7F">
      <w:pPr>
        <w:pStyle w:val="Body"/>
        <w:spacing w:before="100" w:after="100" w:line="280" w:lineRule="exact"/>
        <w:rPr>
          <w:rFonts w:ascii="Arial" w:hAnsi="Arial" w:cs="Arial"/>
          <w:color w:val="auto"/>
        </w:rPr>
      </w:pPr>
      <w:r w:rsidRPr="00330F7F">
        <w:rPr>
          <w:rFonts w:ascii="Arial" w:hAnsi="Arial" w:cs="Arial"/>
          <w:color w:val="auto"/>
        </w:rPr>
        <w:t>Email:</w:t>
      </w:r>
      <w:r w:rsidR="008F1F2D">
        <w:rPr>
          <w:rFonts w:ascii="Arial" w:hAnsi="Arial" w:cs="Arial"/>
          <w:color w:val="auto"/>
        </w:rPr>
        <w:t xml:space="preserve"> </w:t>
      </w:r>
      <w:hyperlink r:id="rId14" w:history="1">
        <w:r w:rsidR="004A1A59" w:rsidRPr="00347A2A">
          <w:rPr>
            <w:rStyle w:val="Hyperlink"/>
            <w:rFonts w:ascii="Arial" w:hAnsi="Arial" w:cs="Arial"/>
          </w:rPr>
          <w:t>info@icrs.info</w:t>
        </w:r>
      </w:hyperlink>
      <w:r w:rsidR="004A1A59">
        <w:rPr>
          <w:rFonts w:ascii="Arial" w:hAnsi="Arial" w:cs="Arial"/>
          <w:color w:val="auto"/>
        </w:rPr>
        <w:t xml:space="preserve"> </w:t>
      </w:r>
      <w:r w:rsidRPr="00330F7F">
        <w:rPr>
          <w:rFonts w:ascii="Arial" w:hAnsi="Arial" w:cs="Arial"/>
          <w:color w:val="auto"/>
        </w:rPr>
        <w:t>(include Board Applications in subject heading)</w:t>
      </w:r>
    </w:p>
    <w:p w14:paraId="4D4222AA" w14:textId="61FF0C2B" w:rsidR="00330F7F" w:rsidRPr="009E315E" w:rsidRDefault="00330F7F" w:rsidP="00330F7F">
      <w:pPr>
        <w:pStyle w:val="Body"/>
        <w:spacing w:before="100" w:after="100" w:line="280" w:lineRule="exact"/>
        <w:rPr>
          <w:rFonts w:ascii="Arial" w:hAnsi="Arial" w:cs="Arial"/>
          <w:color w:val="auto"/>
        </w:rPr>
      </w:pPr>
      <w:r w:rsidRPr="00330F7F">
        <w:rPr>
          <w:rFonts w:ascii="Arial" w:hAnsi="Arial" w:cs="Arial"/>
          <w:color w:val="auto"/>
        </w:rPr>
        <w:t xml:space="preserve">Telephone: </w:t>
      </w:r>
      <w:r w:rsidR="003E1DFF">
        <w:rPr>
          <w:rFonts w:ascii="Arial" w:hAnsi="Arial" w:cs="Arial"/>
          <w:color w:val="auto"/>
        </w:rPr>
        <w:t>0</w:t>
      </w:r>
      <w:r w:rsidR="003E1DFF" w:rsidRPr="003E1DFF">
        <w:rPr>
          <w:rFonts w:ascii="Arial" w:hAnsi="Arial" w:cs="Arial"/>
          <w:color w:val="auto"/>
        </w:rPr>
        <w:t>7551</w:t>
      </w:r>
      <w:r w:rsidR="003E1DFF">
        <w:rPr>
          <w:rFonts w:ascii="Arial" w:hAnsi="Arial" w:cs="Arial"/>
          <w:color w:val="auto"/>
        </w:rPr>
        <w:t xml:space="preserve"> </w:t>
      </w:r>
      <w:r w:rsidR="003E1DFF" w:rsidRPr="003E1DFF">
        <w:rPr>
          <w:rFonts w:ascii="Arial" w:hAnsi="Arial" w:cs="Arial"/>
          <w:color w:val="auto"/>
        </w:rPr>
        <w:t>523555</w:t>
      </w:r>
    </w:p>
    <w:p w14:paraId="70A1BC4E" w14:textId="77777777" w:rsidR="005137D0" w:rsidRDefault="005137D0" w:rsidP="00C9229D">
      <w:pPr>
        <w:pStyle w:val="Body"/>
        <w:rPr>
          <w:rFonts w:ascii="Arial" w:hAnsi="Arial"/>
          <w:b/>
          <w:bCs/>
          <w:color w:val="auto"/>
          <w:sz w:val="28"/>
          <w:szCs w:val="28"/>
          <w:u w:color="404040"/>
          <w:lang w:val="en-US"/>
        </w:rPr>
      </w:pPr>
    </w:p>
    <w:p w14:paraId="06E0A18B" w14:textId="540025CD" w:rsidR="00C9229D" w:rsidRPr="00984230" w:rsidRDefault="00C9229D" w:rsidP="00C9229D">
      <w:pPr>
        <w:pStyle w:val="Body"/>
        <w:rPr>
          <w:rFonts w:ascii="Arial" w:eastAsia="Arial" w:hAnsi="Arial" w:cs="Arial"/>
          <w:b/>
          <w:bCs/>
          <w:color w:val="auto"/>
          <w:sz w:val="28"/>
          <w:szCs w:val="28"/>
          <w:u w:color="404040"/>
        </w:rPr>
      </w:pPr>
      <w:r w:rsidRPr="00984230">
        <w:rPr>
          <w:rFonts w:ascii="Arial" w:hAnsi="Arial"/>
          <w:b/>
          <w:bCs/>
          <w:color w:val="auto"/>
          <w:sz w:val="28"/>
          <w:szCs w:val="28"/>
          <w:u w:color="404040"/>
          <w:lang w:val="en-US"/>
        </w:rPr>
        <w:lastRenderedPageBreak/>
        <w:t>Board Assessment Panel</w:t>
      </w:r>
    </w:p>
    <w:p w14:paraId="72A1FE13" w14:textId="056FBBAE" w:rsidR="00C9229D" w:rsidRPr="00984230" w:rsidRDefault="00C9229D" w:rsidP="00C9229D">
      <w:pPr>
        <w:pStyle w:val="Body"/>
        <w:spacing w:before="100" w:after="100" w:line="280" w:lineRule="exact"/>
        <w:rPr>
          <w:rFonts w:ascii="Arial" w:eastAsia="Arial" w:hAnsi="Arial" w:cs="Arial"/>
          <w:color w:val="auto"/>
          <w:u w:color="404040"/>
        </w:rPr>
      </w:pPr>
      <w:r w:rsidRPr="00984230">
        <w:rPr>
          <w:rFonts w:ascii="Arial" w:hAnsi="Arial"/>
          <w:color w:val="auto"/>
          <w:u w:color="404040"/>
          <w:lang w:val="en-US"/>
        </w:rPr>
        <w:t xml:space="preserve">All applications will be reviewed by the ICRS Secretariat for completeness, and then forwarded to the ICRS Board Assessment Panel. </w:t>
      </w:r>
    </w:p>
    <w:p w14:paraId="4B9D2207" w14:textId="0653A571" w:rsidR="00C9229D" w:rsidRPr="00951FB2" w:rsidRDefault="00C9229D" w:rsidP="00C9229D">
      <w:pPr>
        <w:rPr>
          <w:rFonts w:ascii="Arial" w:eastAsia="Times New Roman" w:hAnsi="Arial" w:cs="Arial"/>
          <w:bCs/>
          <w:szCs w:val="18"/>
          <w:lang w:val="en-US" w:eastAsia="en-GB"/>
        </w:rPr>
      </w:pPr>
      <w:r w:rsidRPr="00984230">
        <w:rPr>
          <w:rFonts w:ascii="Arial" w:hAnsi="Arial"/>
          <w:u w:color="404040"/>
          <w:lang w:val="en-US"/>
        </w:rPr>
        <w:t>Assessors on the Panel are Board Directors themselves and Fellows (FICRS</w:t>
      </w:r>
      <w:r w:rsidR="003C15F9">
        <w:rPr>
          <w:rFonts w:ascii="Arial" w:hAnsi="Arial"/>
          <w:u w:color="404040"/>
          <w:lang w:val="en-US"/>
        </w:rPr>
        <w:t>)</w:t>
      </w:r>
      <w:r w:rsidRPr="00984230">
        <w:rPr>
          <w:rFonts w:ascii="Arial" w:hAnsi="Arial"/>
          <w:u w:color="404040"/>
          <w:lang w:val="en-US"/>
        </w:rPr>
        <w:t>. They will be required to declare any conflict</w:t>
      </w:r>
      <w:r w:rsidR="005A7EAF">
        <w:rPr>
          <w:rFonts w:ascii="Arial" w:hAnsi="Arial"/>
          <w:u w:color="404040"/>
          <w:lang w:val="en-US"/>
        </w:rPr>
        <w:t>s</w:t>
      </w:r>
      <w:r w:rsidRPr="00984230">
        <w:rPr>
          <w:rFonts w:ascii="Arial" w:hAnsi="Arial"/>
          <w:u w:color="404040"/>
          <w:lang w:val="en-US"/>
        </w:rPr>
        <w:t xml:space="preserve"> of interest and also to sign declarations where candidate submission information may be confidential. </w:t>
      </w:r>
      <w:r w:rsidRPr="00951FB2">
        <w:rPr>
          <w:rFonts w:ascii="Arial" w:eastAsia="Times New Roman" w:hAnsi="Arial" w:cs="Arial"/>
          <w:bCs/>
          <w:szCs w:val="18"/>
          <w:lang w:val="en-US" w:eastAsia="en-GB"/>
        </w:rPr>
        <w:t xml:space="preserve">References may be requested at the discretion of the Panel.  </w:t>
      </w:r>
    </w:p>
    <w:p w14:paraId="662F3B96" w14:textId="26EBE670" w:rsidR="00C9229D" w:rsidRPr="00984230" w:rsidRDefault="00C9229D" w:rsidP="00C9229D">
      <w:pPr>
        <w:pStyle w:val="Body"/>
        <w:spacing w:before="100" w:after="100" w:line="280" w:lineRule="exact"/>
        <w:rPr>
          <w:rFonts w:ascii="Arial" w:eastAsia="Arial" w:hAnsi="Arial" w:cs="Arial"/>
          <w:color w:val="auto"/>
          <w:u w:color="404040"/>
        </w:rPr>
      </w:pPr>
      <w:r w:rsidRPr="00984230">
        <w:rPr>
          <w:rFonts w:ascii="Arial" w:hAnsi="Arial"/>
          <w:color w:val="auto"/>
          <w:u w:color="404040"/>
          <w:lang w:val="en-US"/>
        </w:rPr>
        <w:t xml:space="preserve">The Board Assessment Panel will review a candidate’s application against the stated criteria and </w:t>
      </w:r>
      <w:r>
        <w:rPr>
          <w:rFonts w:ascii="Arial" w:hAnsi="Arial"/>
          <w:color w:val="auto"/>
          <w:u w:color="404040"/>
          <w:lang w:val="en-US"/>
        </w:rPr>
        <w:t>invite suitable applicants to an interview</w:t>
      </w:r>
      <w:r w:rsidR="005E7195">
        <w:rPr>
          <w:rFonts w:ascii="Arial" w:hAnsi="Arial"/>
          <w:color w:val="auto"/>
          <w:u w:color="404040"/>
          <w:lang w:val="en-US"/>
        </w:rPr>
        <w:t xml:space="preserve">. </w:t>
      </w:r>
    </w:p>
    <w:p w14:paraId="3D0DC98D" w14:textId="77777777" w:rsidR="00C9229D" w:rsidRDefault="00C9229D" w:rsidP="00C9229D">
      <w:pPr>
        <w:pStyle w:val="Body"/>
        <w:rPr>
          <w:rFonts w:ascii="Arial" w:hAnsi="Arial"/>
          <w:b/>
          <w:bCs/>
          <w:color w:val="auto"/>
          <w:sz w:val="28"/>
          <w:szCs w:val="28"/>
          <w:u w:color="404040"/>
          <w:lang w:val="en-US"/>
        </w:rPr>
      </w:pPr>
    </w:p>
    <w:p w14:paraId="54F9FAD1" w14:textId="77777777" w:rsidR="00C9229D" w:rsidRPr="00984230" w:rsidRDefault="00C9229D" w:rsidP="00C9229D">
      <w:pPr>
        <w:pStyle w:val="Body"/>
        <w:rPr>
          <w:rFonts w:ascii="Arial" w:eastAsia="Arial" w:hAnsi="Arial" w:cs="Arial"/>
          <w:b/>
          <w:bCs/>
          <w:color w:val="auto"/>
          <w:sz w:val="28"/>
          <w:szCs w:val="28"/>
          <w:u w:color="404040"/>
        </w:rPr>
      </w:pPr>
      <w:r w:rsidRPr="00984230">
        <w:rPr>
          <w:rFonts w:ascii="Arial" w:hAnsi="Arial"/>
          <w:b/>
          <w:bCs/>
          <w:color w:val="auto"/>
          <w:sz w:val="28"/>
          <w:szCs w:val="28"/>
          <w:u w:color="404040"/>
          <w:lang w:val="en-US"/>
        </w:rPr>
        <w:t>Intervie</w:t>
      </w:r>
      <w:r>
        <w:rPr>
          <w:rFonts w:ascii="Arial" w:hAnsi="Arial"/>
          <w:b/>
          <w:bCs/>
          <w:color w:val="auto"/>
          <w:sz w:val="28"/>
          <w:szCs w:val="28"/>
          <w:u w:color="404040"/>
          <w:lang w:val="en-US"/>
        </w:rPr>
        <w:t>ws</w:t>
      </w:r>
    </w:p>
    <w:p w14:paraId="1518008A" w14:textId="77777777" w:rsidR="00C9229D" w:rsidRPr="00984230" w:rsidRDefault="00C9229D" w:rsidP="00C9229D">
      <w:pPr>
        <w:pStyle w:val="Body"/>
        <w:spacing w:before="100" w:after="100" w:line="280" w:lineRule="exact"/>
        <w:rPr>
          <w:rFonts w:ascii="Arial" w:eastAsia="Arial" w:hAnsi="Arial" w:cs="Arial"/>
          <w:color w:val="auto"/>
          <w:u w:color="404040"/>
        </w:rPr>
      </w:pPr>
      <w:r w:rsidRPr="00984230">
        <w:rPr>
          <w:rFonts w:ascii="Arial" w:hAnsi="Arial"/>
          <w:color w:val="auto"/>
          <w:u w:color="404040"/>
          <w:lang w:val="en-US"/>
        </w:rPr>
        <w:t xml:space="preserve">The purpose of the interview is to allow the Assessment Panel to explore in some detail the achievements of the candidate. </w:t>
      </w:r>
    </w:p>
    <w:p w14:paraId="54D97517" w14:textId="35E15FCC" w:rsidR="00C9229D" w:rsidRPr="00984230" w:rsidRDefault="00C9229D" w:rsidP="00C9229D">
      <w:pPr>
        <w:pStyle w:val="Body"/>
        <w:spacing w:before="100" w:after="100" w:line="280" w:lineRule="exact"/>
        <w:rPr>
          <w:rFonts w:ascii="Arial" w:eastAsia="Arial" w:hAnsi="Arial" w:cs="Arial"/>
          <w:color w:val="auto"/>
          <w:u w:color="404040"/>
        </w:rPr>
      </w:pPr>
      <w:r w:rsidRPr="00984230">
        <w:rPr>
          <w:rFonts w:ascii="Arial" w:hAnsi="Arial"/>
          <w:color w:val="auto"/>
          <w:u w:color="404040"/>
          <w:lang w:val="en-US"/>
        </w:rPr>
        <w:t xml:space="preserve">Interviews will last around </w:t>
      </w:r>
      <w:r w:rsidR="00901114">
        <w:rPr>
          <w:rFonts w:ascii="Arial" w:hAnsi="Arial"/>
          <w:color w:val="auto"/>
          <w:u w:color="404040"/>
          <w:lang w:val="en-US"/>
        </w:rPr>
        <w:t xml:space="preserve">45 </w:t>
      </w:r>
      <w:r w:rsidRPr="00984230">
        <w:rPr>
          <w:rFonts w:ascii="Arial" w:hAnsi="Arial"/>
          <w:color w:val="auto"/>
          <w:u w:color="404040"/>
          <w:lang w:val="en-US"/>
        </w:rPr>
        <w:t>minutes and will be held virtually.</w:t>
      </w:r>
      <w:r>
        <w:rPr>
          <w:rFonts w:ascii="Arial" w:hAnsi="Arial"/>
          <w:color w:val="auto"/>
          <w:u w:color="404040"/>
          <w:lang w:val="en-US"/>
        </w:rPr>
        <w:t xml:space="preserve"> </w:t>
      </w:r>
      <w:r w:rsidRPr="00984230">
        <w:rPr>
          <w:rFonts w:ascii="Arial" w:hAnsi="Arial"/>
          <w:color w:val="auto"/>
          <w:u w:color="404040"/>
          <w:lang w:val="en-US"/>
        </w:rPr>
        <w:t xml:space="preserve">Candidates will be invited to </w:t>
      </w:r>
      <w:r>
        <w:rPr>
          <w:rFonts w:ascii="Arial" w:hAnsi="Arial"/>
          <w:color w:val="auto"/>
          <w:u w:color="404040"/>
          <w:lang w:val="en-US"/>
        </w:rPr>
        <w:t>speak with the Assessment Panel</w:t>
      </w:r>
      <w:r w:rsidRPr="00984230">
        <w:rPr>
          <w:rFonts w:ascii="Arial" w:hAnsi="Arial"/>
          <w:color w:val="auto"/>
          <w:u w:color="404040"/>
          <w:lang w:val="en-US"/>
        </w:rPr>
        <w:t xml:space="preserve"> and be asked questions about their experience and what they will bring to the Board. </w:t>
      </w:r>
    </w:p>
    <w:p w14:paraId="356DCDB8" w14:textId="77777777" w:rsidR="00C9229D" w:rsidRDefault="00C9229D" w:rsidP="00C9229D">
      <w:pPr>
        <w:pStyle w:val="Body"/>
        <w:spacing w:before="100" w:after="100" w:line="280" w:lineRule="exact"/>
        <w:rPr>
          <w:rFonts w:ascii="Arial" w:hAnsi="Arial"/>
          <w:color w:val="auto"/>
          <w:u w:color="404040"/>
          <w:lang w:val="en-US"/>
        </w:rPr>
      </w:pPr>
      <w:r w:rsidRPr="00984230">
        <w:rPr>
          <w:rFonts w:ascii="Arial" w:hAnsi="Arial"/>
          <w:color w:val="auto"/>
          <w:u w:color="404040"/>
          <w:lang w:val="en-US"/>
        </w:rPr>
        <w:t xml:space="preserve">Candidates are invited to share any supporting documents and other evidence via email ahead of the interview. </w:t>
      </w:r>
    </w:p>
    <w:p w14:paraId="717BFDAA" w14:textId="79DF60BD" w:rsidR="007B0BB0" w:rsidRDefault="00C9229D" w:rsidP="00603649">
      <w:pPr>
        <w:pStyle w:val="Body"/>
        <w:spacing w:before="100" w:after="100" w:line="280" w:lineRule="exact"/>
        <w:rPr>
          <w:rFonts w:ascii="Arial" w:hAnsi="Arial"/>
          <w:color w:val="auto"/>
          <w:u w:color="404040"/>
          <w:lang w:val="en-US"/>
        </w:rPr>
      </w:pPr>
      <w:r w:rsidRPr="00984230">
        <w:rPr>
          <w:rFonts w:ascii="Arial" w:hAnsi="Arial"/>
          <w:color w:val="auto"/>
          <w:u w:color="404040"/>
          <w:lang w:val="en-US"/>
        </w:rPr>
        <w:t xml:space="preserve">All candidates will be notified, in writing, of the </w:t>
      </w:r>
      <w:r>
        <w:rPr>
          <w:rFonts w:ascii="Arial" w:hAnsi="Arial"/>
          <w:color w:val="auto"/>
          <w:u w:color="404040"/>
          <w:lang w:val="en-US"/>
        </w:rPr>
        <w:t>outcome of their application</w:t>
      </w:r>
      <w:r w:rsidR="00901114">
        <w:rPr>
          <w:rFonts w:ascii="Arial" w:hAnsi="Arial"/>
          <w:color w:val="auto"/>
          <w:u w:color="404040"/>
          <w:lang w:val="en-US"/>
        </w:rPr>
        <w:t xml:space="preserve">. </w:t>
      </w:r>
    </w:p>
    <w:p w14:paraId="569C0EA6" w14:textId="77777777" w:rsidR="00603649" w:rsidRPr="00603649" w:rsidRDefault="00603649" w:rsidP="00603649">
      <w:pPr>
        <w:pStyle w:val="Body"/>
        <w:spacing w:before="100" w:after="100" w:line="280" w:lineRule="exact"/>
        <w:rPr>
          <w:rFonts w:ascii="Arial" w:eastAsia="Arial" w:hAnsi="Arial" w:cs="Arial"/>
          <w:color w:val="auto"/>
          <w:u w:color="404040"/>
        </w:rPr>
      </w:pPr>
    </w:p>
    <w:p w14:paraId="42E66035" w14:textId="77777777" w:rsidR="008D5ACB" w:rsidRPr="00603649" w:rsidRDefault="008D5ACB" w:rsidP="008D5ACB">
      <w:pPr>
        <w:pStyle w:val="Body"/>
        <w:rPr>
          <w:rFonts w:ascii="Arial" w:eastAsia="Times New Roman" w:hAnsi="Arial" w:cs="Arial"/>
          <w:b/>
          <w:color w:val="404040" w:themeColor="text1" w:themeTint="BF"/>
          <w:sz w:val="28"/>
          <w:lang w:val="en-US"/>
        </w:rPr>
      </w:pPr>
      <w:r w:rsidRPr="00603649">
        <w:rPr>
          <w:rFonts w:ascii="Arial" w:eastAsia="Times New Roman" w:hAnsi="Arial" w:cs="Arial"/>
          <w:b/>
          <w:color w:val="404040" w:themeColor="text1" w:themeTint="BF"/>
          <w:sz w:val="28"/>
          <w:lang w:val="en-US"/>
        </w:rPr>
        <w:t>Submitting your application</w:t>
      </w:r>
    </w:p>
    <w:p w14:paraId="1B05AC5F" w14:textId="77777777" w:rsidR="008D5ACB" w:rsidRPr="00012445" w:rsidRDefault="008D5ACB" w:rsidP="008D5ACB">
      <w:pPr>
        <w:pStyle w:val="ListParagraph"/>
        <w:spacing w:before="100" w:beforeAutospacing="1" w:after="100" w:afterAutospacing="1"/>
        <w:ind w:left="0"/>
        <w:rPr>
          <w:rFonts w:ascii="Arial" w:hAnsi="Arial" w:cs="Arial"/>
          <w:color w:val="404040" w:themeColor="text1" w:themeTint="BF"/>
          <w:lang w:val="en-US"/>
        </w:rPr>
      </w:pPr>
      <w:r w:rsidRPr="00012445">
        <w:rPr>
          <w:rFonts w:ascii="Arial" w:eastAsia="Times New Roman" w:hAnsi="Arial" w:cs="Arial"/>
          <w:color w:val="404040" w:themeColor="text1" w:themeTint="BF"/>
          <w:lang w:val="en-US" w:eastAsia="en-GB"/>
        </w:rPr>
        <w:t xml:space="preserve">Please return your application to </w:t>
      </w:r>
      <w:hyperlink r:id="rId15" w:history="1">
        <w:r w:rsidRPr="00012445">
          <w:rPr>
            <w:rStyle w:val="Hyperlink"/>
            <w:rFonts w:ascii="Arial" w:hAnsi="Arial" w:cs="Arial"/>
            <w:color w:val="404040" w:themeColor="text1" w:themeTint="BF"/>
            <w:lang w:val="en-US"/>
          </w:rPr>
          <w:t>info@icrs.info</w:t>
        </w:r>
      </w:hyperlink>
      <w:r w:rsidRPr="00012445">
        <w:rPr>
          <w:rFonts w:ascii="Arial" w:hAnsi="Arial" w:cs="Arial"/>
          <w:color w:val="404040" w:themeColor="text1" w:themeTint="BF"/>
          <w:lang w:val="en-US"/>
        </w:rPr>
        <w:t xml:space="preserve"> and include “Board Director Applications” in the subject heading. </w:t>
      </w:r>
      <w:r w:rsidRPr="00012445">
        <w:rPr>
          <w:rFonts w:ascii="Arial" w:eastAsia="Times New Roman" w:hAnsi="Arial" w:cs="Arial"/>
          <w:b/>
          <w:bCs/>
          <w:color w:val="404040" w:themeColor="text1" w:themeTint="BF"/>
          <w:lang w:val="en-US" w:eastAsia="en-GB"/>
        </w:rPr>
        <w:t>The deadline for applications is Saturday 1 December 2024.</w:t>
      </w:r>
    </w:p>
    <w:p w14:paraId="47B540D5" w14:textId="0F84F4D0" w:rsidR="00EE2AA4" w:rsidRDefault="00EE2AA4" w:rsidP="0054790F">
      <w:pPr>
        <w:pStyle w:val="ListParagraph"/>
        <w:spacing w:before="100" w:beforeAutospacing="1" w:after="100" w:afterAutospacing="1"/>
        <w:ind w:left="0"/>
        <w:rPr>
          <w:rFonts w:ascii="Arial" w:hAnsi="Arial" w:cs="Arial"/>
          <w:color w:val="404040" w:themeColor="text1" w:themeTint="BF"/>
        </w:rPr>
      </w:pPr>
    </w:p>
    <w:p w14:paraId="7AB08356" w14:textId="0B2C30AA" w:rsidR="00EE2AA4" w:rsidRDefault="00EE2AA4" w:rsidP="0054790F">
      <w:pPr>
        <w:pStyle w:val="ListParagraph"/>
        <w:spacing w:before="100" w:beforeAutospacing="1" w:after="100" w:afterAutospacing="1"/>
        <w:ind w:left="0"/>
        <w:rPr>
          <w:rFonts w:ascii="Arial" w:hAnsi="Arial" w:cs="Arial"/>
          <w:color w:val="404040" w:themeColor="text1" w:themeTint="BF"/>
        </w:rPr>
      </w:pPr>
    </w:p>
    <w:p w14:paraId="395397FD" w14:textId="56FAA185" w:rsidR="00D0488E" w:rsidRDefault="00D0488E" w:rsidP="0054790F">
      <w:pPr>
        <w:pStyle w:val="ListParagraph"/>
        <w:spacing w:before="100" w:beforeAutospacing="1" w:after="100" w:afterAutospacing="1"/>
        <w:ind w:left="0"/>
        <w:rPr>
          <w:rFonts w:ascii="Arial" w:hAnsi="Arial" w:cs="Arial"/>
          <w:color w:val="404040" w:themeColor="text1" w:themeTint="BF"/>
        </w:rPr>
      </w:pPr>
    </w:p>
    <w:p w14:paraId="681358A2" w14:textId="493C3F94" w:rsidR="00D0488E" w:rsidRDefault="00D0488E" w:rsidP="0054790F">
      <w:pPr>
        <w:pStyle w:val="ListParagraph"/>
        <w:spacing w:before="100" w:beforeAutospacing="1" w:after="100" w:afterAutospacing="1"/>
        <w:ind w:left="0"/>
        <w:rPr>
          <w:rFonts w:ascii="Arial" w:hAnsi="Arial" w:cs="Arial"/>
          <w:color w:val="404040" w:themeColor="text1" w:themeTint="BF"/>
        </w:rPr>
      </w:pPr>
    </w:p>
    <w:p w14:paraId="275FECDB" w14:textId="260E4A1A" w:rsidR="00D0488E" w:rsidRDefault="00D0488E" w:rsidP="0054790F">
      <w:pPr>
        <w:pStyle w:val="ListParagraph"/>
        <w:spacing w:before="100" w:beforeAutospacing="1" w:after="100" w:afterAutospacing="1"/>
        <w:ind w:left="0"/>
        <w:rPr>
          <w:rFonts w:ascii="Arial" w:hAnsi="Arial" w:cs="Arial"/>
          <w:color w:val="404040" w:themeColor="text1" w:themeTint="BF"/>
        </w:rPr>
      </w:pPr>
    </w:p>
    <w:p w14:paraId="0D3D984C" w14:textId="0F084EB7" w:rsidR="00D0488E" w:rsidRDefault="00D0488E" w:rsidP="0054790F">
      <w:pPr>
        <w:pStyle w:val="ListParagraph"/>
        <w:spacing w:before="100" w:beforeAutospacing="1" w:after="100" w:afterAutospacing="1"/>
        <w:ind w:left="0"/>
        <w:rPr>
          <w:rFonts w:ascii="Arial" w:hAnsi="Arial" w:cs="Arial"/>
          <w:color w:val="404040" w:themeColor="text1" w:themeTint="BF"/>
        </w:rPr>
      </w:pPr>
    </w:p>
    <w:p w14:paraId="4CC0714F" w14:textId="0DC7D1B3" w:rsidR="00D0488E" w:rsidRDefault="00D0488E" w:rsidP="0054790F">
      <w:pPr>
        <w:pStyle w:val="ListParagraph"/>
        <w:spacing w:before="100" w:beforeAutospacing="1" w:after="100" w:afterAutospacing="1"/>
        <w:ind w:left="0"/>
        <w:rPr>
          <w:rFonts w:ascii="Arial" w:hAnsi="Arial" w:cs="Arial"/>
          <w:color w:val="404040" w:themeColor="text1" w:themeTint="BF"/>
        </w:rPr>
      </w:pPr>
    </w:p>
    <w:p w14:paraId="1E88C08E" w14:textId="77777777" w:rsidR="00D0488E" w:rsidRDefault="00D0488E" w:rsidP="0054790F">
      <w:pPr>
        <w:pStyle w:val="ListParagraph"/>
        <w:spacing w:before="100" w:beforeAutospacing="1" w:after="100" w:afterAutospacing="1"/>
        <w:ind w:left="0"/>
        <w:rPr>
          <w:rFonts w:ascii="Arial" w:hAnsi="Arial" w:cs="Arial"/>
          <w:color w:val="404040" w:themeColor="text1" w:themeTint="BF"/>
        </w:rPr>
      </w:pPr>
    </w:p>
    <w:p w14:paraId="0CECA385"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4772F9DF"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1BCFAAA1"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6B4AB836"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3FD6BEA9"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0F15EFE0"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36AE161D"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5C6BC7C7"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6E845867"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4F69B538"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295EFBAB" w14:textId="77777777" w:rsidR="00901114" w:rsidRDefault="00901114" w:rsidP="0054790F">
      <w:pPr>
        <w:pStyle w:val="ListParagraph"/>
        <w:spacing w:before="100" w:beforeAutospacing="1" w:after="100" w:afterAutospacing="1"/>
        <w:ind w:left="0"/>
        <w:rPr>
          <w:rFonts w:ascii="Arial" w:hAnsi="Arial" w:cs="Arial"/>
          <w:color w:val="404040" w:themeColor="text1" w:themeTint="BF"/>
        </w:rPr>
      </w:pPr>
    </w:p>
    <w:p w14:paraId="12646A39" w14:textId="3249F63C" w:rsidR="007B0BB0" w:rsidRPr="00EE2AA4" w:rsidRDefault="002F3B16" w:rsidP="00EE2AA4">
      <w:pPr>
        <w:pStyle w:val="Body"/>
        <w:jc w:val="center"/>
        <w:rPr>
          <w:rFonts w:ascii="Arial" w:eastAsia="Arial" w:hAnsi="Arial" w:cs="Arial"/>
          <w:b/>
          <w:bCs/>
          <w:color w:val="auto"/>
          <w:sz w:val="32"/>
          <w:szCs w:val="32"/>
          <w:u w:color="404040"/>
        </w:rPr>
      </w:pPr>
      <w:r>
        <w:rPr>
          <w:rFonts w:ascii="Arial" w:hAnsi="Arial"/>
          <w:b/>
          <w:bCs/>
          <w:color w:val="auto"/>
          <w:sz w:val="32"/>
          <w:szCs w:val="32"/>
          <w:u w:color="404040"/>
          <w:lang w:val="en-US"/>
        </w:rPr>
        <w:lastRenderedPageBreak/>
        <w:t xml:space="preserve">ICRS Board Director </w:t>
      </w:r>
      <w:r w:rsidR="00EE2AA4" w:rsidRPr="007466FF">
        <w:rPr>
          <w:rFonts w:ascii="Arial" w:hAnsi="Arial"/>
          <w:b/>
          <w:bCs/>
          <w:color w:val="auto"/>
          <w:sz w:val="32"/>
          <w:szCs w:val="32"/>
          <w:u w:color="404040"/>
          <w:lang w:val="en-US"/>
        </w:rPr>
        <w:t>Application Form</w:t>
      </w:r>
    </w:p>
    <w:tbl>
      <w:tblPr>
        <w:tblStyle w:val="GridTable2-Accent1"/>
        <w:tblW w:w="9744" w:type="dxa"/>
        <w:tblInd w:w="-699" w:type="dxa"/>
        <w:tblLook w:val="04A0" w:firstRow="1" w:lastRow="0" w:firstColumn="1" w:lastColumn="0" w:noHBand="0" w:noVBand="1"/>
      </w:tblPr>
      <w:tblGrid>
        <w:gridCol w:w="2752"/>
        <w:gridCol w:w="6992"/>
      </w:tblGrid>
      <w:tr w:rsidR="007529D7" w:rsidRPr="007529D7" w14:paraId="2560D62E" w14:textId="77777777" w:rsidTr="00012445">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744" w:type="dxa"/>
            <w:gridSpan w:val="2"/>
          </w:tcPr>
          <w:p w14:paraId="4336B8EB" w14:textId="4CF1692D" w:rsidR="00012445" w:rsidRPr="00012445" w:rsidRDefault="007719CE" w:rsidP="0054790F">
            <w:pPr>
              <w:spacing w:before="100" w:beforeAutospacing="1" w:after="100" w:afterAutospacing="1"/>
              <w:rPr>
                <w:rFonts w:ascii="Arial" w:eastAsia="Times New Roman" w:hAnsi="Arial" w:cs="Arial"/>
                <w:b w:val="0"/>
                <w:bCs w:val="0"/>
                <w:color w:val="404040" w:themeColor="text1" w:themeTint="BF"/>
                <w:sz w:val="28"/>
                <w:lang w:val="en-US" w:eastAsia="en-GB"/>
              </w:rPr>
            </w:pPr>
            <w:r w:rsidRPr="007529D7">
              <w:rPr>
                <w:rFonts w:ascii="Arial" w:eastAsia="Times New Roman" w:hAnsi="Arial" w:cs="Arial"/>
                <w:color w:val="404040" w:themeColor="text1" w:themeTint="BF"/>
                <w:sz w:val="28"/>
                <w:lang w:val="en-US" w:eastAsia="en-GB"/>
              </w:rPr>
              <w:t>P</w:t>
            </w:r>
            <w:r w:rsidR="0054790F" w:rsidRPr="007529D7">
              <w:rPr>
                <w:rFonts w:ascii="Arial" w:eastAsia="Times New Roman" w:hAnsi="Arial" w:cs="Arial"/>
                <w:color w:val="404040" w:themeColor="text1" w:themeTint="BF"/>
                <w:sz w:val="28"/>
                <w:lang w:val="en-US" w:eastAsia="en-GB"/>
              </w:rPr>
              <w:t>ersonal Details</w:t>
            </w:r>
          </w:p>
        </w:tc>
      </w:tr>
      <w:tr w:rsidR="007529D7" w:rsidRPr="007529D7" w14:paraId="410E6627" w14:textId="77777777" w:rsidTr="0029243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752" w:type="dxa"/>
          </w:tcPr>
          <w:p w14:paraId="0F056F24" w14:textId="77777777" w:rsidR="0054790F" w:rsidRPr="007529D7" w:rsidRDefault="0054790F" w:rsidP="00705EF7">
            <w:pPr>
              <w:spacing w:before="100" w:beforeAutospacing="1" w:after="100" w:afterAutospacing="1"/>
              <w:rPr>
                <w:rFonts w:ascii="Arial" w:eastAsia="Times New Roman" w:hAnsi="Arial" w:cs="Arial"/>
                <w:i/>
                <w:color w:val="404040" w:themeColor="text1" w:themeTint="BF"/>
                <w:lang w:val="en-US" w:eastAsia="en-GB"/>
              </w:rPr>
            </w:pPr>
            <w:r w:rsidRPr="007529D7">
              <w:rPr>
                <w:rFonts w:ascii="Arial" w:eastAsia="Times New Roman" w:hAnsi="Arial" w:cs="Arial"/>
                <w:i/>
                <w:color w:val="404040" w:themeColor="text1" w:themeTint="BF"/>
                <w:lang w:val="en-US" w:eastAsia="en-GB"/>
              </w:rPr>
              <w:t>Title</w:t>
            </w:r>
          </w:p>
        </w:tc>
        <w:tc>
          <w:tcPr>
            <w:tcW w:w="6992" w:type="dxa"/>
          </w:tcPr>
          <w:p w14:paraId="5E85760B" w14:textId="77777777" w:rsidR="0054790F" w:rsidRPr="007529D7" w:rsidRDefault="0054790F" w:rsidP="00705E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themeColor="text1" w:themeTint="BF"/>
                <w:lang w:val="en-US" w:eastAsia="en-GB"/>
              </w:rPr>
            </w:pPr>
          </w:p>
        </w:tc>
      </w:tr>
      <w:tr w:rsidR="007529D7" w:rsidRPr="007529D7" w14:paraId="223D074A" w14:textId="77777777" w:rsidTr="00292434">
        <w:trPr>
          <w:trHeight w:val="519"/>
        </w:trPr>
        <w:tc>
          <w:tcPr>
            <w:cnfStyle w:val="001000000000" w:firstRow="0" w:lastRow="0" w:firstColumn="1" w:lastColumn="0" w:oddVBand="0" w:evenVBand="0" w:oddHBand="0" w:evenHBand="0" w:firstRowFirstColumn="0" w:firstRowLastColumn="0" w:lastRowFirstColumn="0" w:lastRowLastColumn="0"/>
            <w:tcW w:w="2752" w:type="dxa"/>
          </w:tcPr>
          <w:p w14:paraId="6071BE0F" w14:textId="1E8F7304" w:rsidR="0054790F" w:rsidRPr="007529D7" w:rsidRDefault="0054790F" w:rsidP="00705EF7">
            <w:pPr>
              <w:spacing w:before="100" w:beforeAutospacing="1" w:after="100" w:afterAutospacing="1"/>
              <w:rPr>
                <w:rFonts w:ascii="Arial" w:eastAsia="Times New Roman" w:hAnsi="Arial" w:cs="Arial"/>
                <w:i/>
                <w:color w:val="404040" w:themeColor="text1" w:themeTint="BF"/>
                <w:lang w:val="en-US" w:eastAsia="en-GB"/>
              </w:rPr>
            </w:pPr>
            <w:r w:rsidRPr="007529D7">
              <w:rPr>
                <w:rFonts w:ascii="Arial" w:eastAsia="Times New Roman" w:hAnsi="Arial" w:cs="Arial"/>
                <w:i/>
                <w:color w:val="404040" w:themeColor="text1" w:themeTint="BF"/>
                <w:lang w:val="en-US" w:eastAsia="en-GB"/>
              </w:rPr>
              <w:t>Full name</w:t>
            </w:r>
          </w:p>
        </w:tc>
        <w:tc>
          <w:tcPr>
            <w:tcW w:w="6992" w:type="dxa"/>
          </w:tcPr>
          <w:p w14:paraId="069521C4" w14:textId="77777777" w:rsidR="0054790F" w:rsidRPr="007529D7" w:rsidRDefault="0054790F" w:rsidP="00705E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themeColor="text1" w:themeTint="BF"/>
                <w:lang w:val="en-US" w:eastAsia="en-GB"/>
              </w:rPr>
            </w:pPr>
          </w:p>
        </w:tc>
      </w:tr>
      <w:tr w:rsidR="007529D7" w:rsidRPr="007529D7" w14:paraId="58A5634A" w14:textId="77777777" w:rsidTr="0029243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752" w:type="dxa"/>
          </w:tcPr>
          <w:p w14:paraId="1A4D665F" w14:textId="1FE03494" w:rsidR="0054790F" w:rsidRPr="007529D7" w:rsidRDefault="0054790F" w:rsidP="00705EF7">
            <w:pPr>
              <w:spacing w:before="100" w:beforeAutospacing="1" w:after="100" w:afterAutospacing="1"/>
              <w:rPr>
                <w:rFonts w:ascii="Arial" w:eastAsia="Times New Roman" w:hAnsi="Arial" w:cs="Arial"/>
                <w:i/>
                <w:color w:val="404040" w:themeColor="text1" w:themeTint="BF"/>
                <w:lang w:val="en-US" w:eastAsia="en-GB"/>
              </w:rPr>
            </w:pPr>
            <w:r w:rsidRPr="007529D7">
              <w:rPr>
                <w:rFonts w:ascii="Arial" w:eastAsia="Times New Roman" w:hAnsi="Arial" w:cs="Arial"/>
                <w:i/>
                <w:color w:val="404040" w:themeColor="text1" w:themeTint="BF"/>
                <w:lang w:val="en-US" w:eastAsia="en-GB"/>
              </w:rPr>
              <w:t>Organisation</w:t>
            </w:r>
          </w:p>
        </w:tc>
        <w:tc>
          <w:tcPr>
            <w:tcW w:w="6992" w:type="dxa"/>
          </w:tcPr>
          <w:p w14:paraId="265CFEBD" w14:textId="77777777" w:rsidR="0054790F" w:rsidRPr="007529D7" w:rsidRDefault="0054790F" w:rsidP="00705E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themeColor="text1" w:themeTint="BF"/>
                <w:lang w:val="en-US" w:eastAsia="en-GB"/>
              </w:rPr>
            </w:pPr>
          </w:p>
        </w:tc>
      </w:tr>
      <w:tr w:rsidR="007529D7" w:rsidRPr="007529D7" w14:paraId="14D8DEF1" w14:textId="77777777" w:rsidTr="00292434">
        <w:trPr>
          <w:trHeight w:val="519"/>
        </w:trPr>
        <w:tc>
          <w:tcPr>
            <w:cnfStyle w:val="001000000000" w:firstRow="0" w:lastRow="0" w:firstColumn="1" w:lastColumn="0" w:oddVBand="0" w:evenVBand="0" w:oddHBand="0" w:evenHBand="0" w:firstRowFirstColumn="0" w:firstRowLastColumn="0" w:lastRowFirstColumn="0" w:lastRowLastColumn="0"/>
            <w:tcW w:w="2752" w:type="dxa"/>
          </w:tcPr>
          <w:p w14:paraId="5BDEE46C" w14:textId="7F6666A1" w:rsidR="0054790F" w:rsidRPr="007529D7" w:rsidRDefault="0054790F" w:rsidP="00705EF7">
            <w:pPr>
              <w:spacing w:before="100" w:beforeAutospacing="1" w:after="100" w:afterAutospacing="1"/>
              <w:rPr>
                <w:rFonts w:ascii="Arial" w:eastAsia="Times New Roman" w:hAnsi="Arial" w:cs="Arial"/>
                <w:i/>
                <w:color w:val="404040" w:themeColor="text1" w:themeTint="BF"/>
                <w:lang w:val="en-US" w:eastAsia="en-GB"/>
              </w:rPr>
            </w:pPr>
            <w:r w:rsidRPr="007529D7">
              <w:rPr>
                <w:rFonts w:ascii="Arial" w:eastAsia="Times New Roman" w:hAnsi="Arial" w:cs="Arial"/>
                <w:i/>
                <w:color w:val="404040" w:themeColor="text1" w:themeTint="BF"/>
                <w:lang w:val="en-US" w:eastAsia="en-GB"/>
              </w:rPr>
              <w:t>Job title</w:t>
            </w:r>
          </w:p>
        </w:tc>
        <w:tc>
          <w:tcPr>
            <w:tcW w:w="6992" w:type="dxa"/>
          </w:tcPr>
          <w:p w14:paraId="10EDFB93" w14:textId="77777777" w:rsidR="0054790F" w:rsidRPr="007529D7" w:rsidRDefault="0054790F" w:rsidP="00705E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themeColor="text1" w:themeTint="BF"/>
                <w:lang w:val="en-US" w:eastAsia="en-GB"/>
              </w:rPr>
            </w:pPr>
          </w:p>
        </w:tc>
      </w:tr>
      <w:tr w:rsidR="007529D7" w:rsidRPr="007529D7" w14:paraId="0F1818AC" w14:textId="77777777" w:rsidTr="0029243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752" w:type="dxa"/>
          </w:tcPr>
          <w:p w14:paraId="6869F284" w14:textId="77777777" w:rsidR="0054790F" w:rsidRPr="007529D7" w:rsidRDefault="0054790F" w:rsidP="00705EF7">
            <w:pPr>
              <w:spacing w:before="100" w:beforeAutospacing="1" w:after="100" w:afterAutospacing="1"/>
              <w:rPr>
                <w:rFonts w:ascii="Arial" w:eastAsia="Times New Roman" w:hAnsi="Arial" w:cs="Arial"/>
                <w:i/>
                <w:color w:val="404040" w:themeColor="text1" w:themeTint="BF"/>
                <w:lang w:val="en-US" w:eastAsia="en-GB"/>
              </w:rPr>
            </w:pPr>
            <w:r w:rsidRPr="007529D7">
              <w:rPr>
                <w:rFonts w:ascii="Arial" w:eastAsia="Times New Roman" w:hAnsi="Arial" w:cs="Arial"/>
                <w:i/>
                <w:color w:val="404040" w:themeColor="text1" w:themeTint="BF"/>
                <w:lang w:val="en-US" w:eastAsia="en-GB"/>
              </w:rPr>
              <w:t>Telephone</w:t>
            </w:r>
          </w:p>
        </w:tc>
        <w:tc>
          <w:tcPr>
            <w:tcW w:w="6992" w:type="dxa"/>
          </w:tcPr>
          <w:p w14:paraId="43898DF7" w14:textId="77777777" w:rsidR="0054790F" w:rsidRPr="007529D7" w:rsidRDefault="0054790F" w:rsidP="00705E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themeColor="text1" w:themeTint="BF"/>
                <w:lang w:val="en-US" w:eastAsia="en-GB"/>
              </w:rPr>
            </w:pPr>
          </w:p>
        </w:tc>
      </w:tr>
      <w:tr w:rsidR="007529D7" w:rsidRPr="007529D7" w14:paraId="41F68221" w14:textId="77777777" w:rsidTr="00292434">
        <w:trPr>
          <w:trHeight w:val="584"/>
        </w:trPr>
        <w:tc>
          <w:tcPr>
            <w:cnfStyle w:val="001000000000" w:firstRow="0" w:lastRow="0" w:firstColumn="1" w:lastColumn="0" w:oddVBand="0" w:evenVBand="0" w:oddHBand="0" w:evenHBand="0" w:firstRowFirstColumn="0" w:firstRowLastColumn="0" w:lastRowFirstColumn="0" w:lastRowLastColumn="0"/>
            <w:tcW w:w="2752" w:type="dxa"/>
          </w:tcPr>
          <w:p w14:paraId="2A772D17" w14:textId="77777777" w:rsidR="0054790F" w:rsidRPr="007529D7" w:rsidRDefault="0054790F" w:rsidP="00705EF7">
            <w:pPr>
              <w:spacing w:before="100" w:beforeAutospacing="1" w:after="100" w:afterAutospacing="1"/>
              <w:rPr>
                <w:rFonts w:ascii="Arial" w:eastAsia="Times New Roman" w:hAnsi="Arial" w:cs="Arial"/>
                <w:i/>
                <w:color w:val="404040" w:themeColor="text1" w:themeTint="BF"/>
                <w:lang w:val="en-US" w:eastAsia="en-GB"/>
              </w:rPr>
            </w:pPr>
            <w:r w:rsidRPr="007529D7">
              <w:rPr>
                <w:rFonts w:ascii="Arial" w:eastAsia="Times New Roman" w:hAnsi="Arial" w:cs="Arial"/>
                <w:i/>
                <w:color w:val="404040" w:themeColor="text1" w:themeTint="BF"/>
                <w:lang w:val="en-US" w:eastAsia="en-GB"/>
              </w:rPr>
              <w:t>Email</w:t>
            </w:r>
          </w:p>
        </w:tc>
        <w:tc>
          <w:tcPr>
            <w:tcW w:w="6992" w:type="dxa"/>
          </w:tcPr>
          <w:p w14:paraId="3909A472" w14:textId="77777777" w:rsidR="0054790F" w:rsidRPr="007529D7" w:rsidRDefault="0054790F" w:rsidP="00705E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themeColor="text1" w:themeTint="BF"/>
                <w:lang w:val="en-US" w:eastAsia="en-GB"/>
              </w:rPr>
            </w:pPr>
          </w:p>
        </w:tc>
      </w:tr>
      <w:tr w:rsidR="007529D7" w:rsidRPr="007529D7" w14:paraId="721B17AF" w14:textId="77777777" w:rsidTr="00292434">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752" w:type="dxa"/>
          </w:tcPr>
          <w:p w14:paraId="4199B294" w14:textId="6493C4DB" w:rsidR="0054790F" w:rsidRPr="007529D7" w:rsidRDefault="005B53B5" w:rsidP="00705EF7">
            <w:pPr>
              <w:spacing w:before="100" w:beforeAutospacing="1" w:after="100" w:afterAutospacing="1"/>
              <w:rPr>
                <w:rFonts w:ascii="Arial" w:eastAsia="Times New Roman" w:hAnsi="Arial" w:cs="Arial"/>
                <w:i/>
                <w:color w:val="404040" w:themeColor="text1" w:themeTint="BF"/>
                <w:lang w:val="en-US" w:eastAsia="en-GB"/>
              </w:rPr>
            </w:pPr>
            <w:r w:rsidRPr="005B53B5">
              <w:rPr>
                <w:rFonts w:ascii="Arial" w:eastAsia="Times New Roman" w:hAnsi="Arial" w:cs="Arial"/>
                <w:i/>
                <w:color w:val="404040" w:themeColor="text1" w:themeTint="BF"/>
                <w:lang w:val="en-US" w:eastAsia="en-GB"/>
              </w:rPr>
              <w:t xml:space="preserve">Are you a current ICRS </w:t>
            </w:r>
            <w:r w:rsidR="004A1A59">
              <w:rPr>
                <w:rFonts w:ascii="Arial" w:eastAsia="Times New Roman" w:hAnsi="Arial" w:cs="Arial"/>
                <w:i/>
                <w:color w:val="404040" w:themeColor="text1" w:themeTint="BF"/>
                <w:lang w:val="en-US" w:eastAsia="en-GB"/>
              </w:rPr>
              <w:t xml:space="preserve">Member or </w:t>
            </w:r>
            <w:r w:rsidRPr="005B53B5">
              <w:rPr>
                <w:rFonts w:ascii="Arial" w:eastAsia="Times New Roman" w:hAnsi="Arial" w:cs="Arial"/>
                <w:i/>
                <w:color w:val="404040" w:themeColor="text1" w:themeTint="BF"/>
                <w:lang w:val="en-US" w:eastAsia="en-GB"/>
              </w:rPr>
              <w:t>Fellow?</w:t>
            </w:r>
          </w:p>
        </w:tc>
        <w:tc>
          <w:tcPr>
            <w:tcW w:w="6992" w:type="dxa"/>
          </w:tcPr>
          <w:p w14:paraId="4064B25B" w14:textId="77777777" w:rsidR="0054790F" w:rsidRPr="007529D7" w:rsidRDefault="0054790F" w:rsidP="00705E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themeColor="text1" w:themeTint="BF"/>
                <w:lang w:val="en-US" w:eastAsia="en-GB"/>
              </w:rPr>
            </w:pPr>
          </w:p>
        </w:tc>
      </w:tr>
      <w:tr w:rsidR="003375C1" w:rsidRPr="007529D7" w14:paraId="5CDB3FBD" w14:textId="77777777" w:rsidTr="00292434">
        <w:trPr>
          <w:trHeight w:val="519"/>
        </w:trPr>
        <w:tc>
          <w:tcPr>
            <w:cnfStyle w:val="001000000000" w:firstRow="0" w:lastRow="0" w:firstColumn="1" w:lastColumn="0" w:oddVBand="0" w:evenVBand="0" w:oddHBand="0" w:evenHBand="0" w:firstRowFirstColumn="0" w:firstRowLastColumn="0" w:lastRowFirstColumn="0" w:lastRowLastColumn="0"/>
            <w:tcW w:w="2752" w:type="dxa"/>
          </w:tcPr>
          <w:p w14:paraId="5EF0FEE1" w14:textId="001D4E26" w:rsidR="003375C1" w:rsidRPr="005B53B5" w:rsidRDefault="003375C1" w:rsidP="00705EF7">
            <w:pPr>
              <w:spacing w:before="100" w:beforeAutospacing="1" w:after="100" w:afterAutospacing="1"/>
              <w:rPr>
                <w:rFonts w:ascii="Arial" w:eastAsia="Times New Roman" w:hAnsi="Arial" w:cs="Arial"/>
                <w:i/>
                <w:color w:val="404040" w:themeColor="text1" w:themeTint="BF"/>
                <w:lang w:val="en-US" w:eastAsia="en-GB"/>
              </w:rPr>
            </w:pPr>
            <w:r>
              <w:rPr>
                <w:rFonts w:ascii="Arial" w:eastAsia="Times New Roman" w:hAnsi="Arial" w:cs="Arial"/>
                <w:i/>
                <w:color w:val="404040" w:themeColor="text1" w:themeTint="BF"/>
                <w:lang w:val="en-US" w:eastAsia="en-GB"/>
              </w:rPr>
              <w:t>LinkedIn profile or CV</w:t>
            </w:r>
          </w:p>
        </w:tc>
        <w:tc>
          <w:tcPr>
            <w:tcW w:w="6992" w:type="dxa"/>
          </w:tcPr>
          <w:p w14:paraId="5E6ED481" w14:textId="69C72D10" w:rsidR="003375C1" w:rsidRPr="003375C1" w:rsidRDefault="003375C1" w:rsidP="00705E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404040" w:themeColor="text1" w:themeTint="BF"/>
                <w:lang w:val="en-US" w:eastAsia="en-GB"/>
              </w:rPr>
            </w:pPr>
            <w:r w:rsidRPr="003375C1">
              <w:rPr>
                <w:rFonts w:ascii="Arial" w:eastAsia="Times New Roman" w:hAnsi="Arial" w:cs="Arial"/>
                <w:i/>
                <w:iCs/>
                <w:color w:val="404040" w:themeColor="text1" w:themeTint="BF"/>
                <w:lang w:val="en-US" w:eastAsia="en-GB"/>
              </w:rPr>
              <w:t>Please include a URL here or attach your CV as part of the application</w:t>
            </w:r>
          </w:p>
        </w:tc>
      </w:tr>
    </w:tbl>
    <w:tbl>
      <w:tblPr>
        <w:tblStyle w:val="GridTable1Light-Accent1"/>
        <w:tblpPr w:leftFromText="180" w:rightFromText="180" w:vertAnchor="text" w:horzAnchor="margin" w:tblpXSpec="center" w:tblpY="253"/>
        <w:tblW w:w="10444" w:type="dxa"/>
        <w:tblLook w:val="04A0" w:firstRow="1" w:lastRow="0" w:firstColumn="1" w:lastColumn="0" w:noHBand="0" w:noVBand="1"/>
      </w:tblPr>
      <w:tblGrid>
        <w:gridCol w:w="10444"/>
      </w:tblGrid>
      <w:tr w:rsidR="00012445" w:rsidRPr="007529D7" w14:paraId="156B533E" w14:textId="77777777" w:rsidTr="008D5ACB">
        <w:trPr>
          <w:cnfStyle w:val="100000000000" w:firstRow="1" w:lastRow="0" w:firstColumn="0" w:lastColumn="0" w:oddVBand="0" w:evenVBand="0" w:oddHBand="0"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10444" w:type="dxa"/>
          </w:tcPr>
          <w:p w14:paraId="7AAD9633" w14:textId="77777777" w:rsidR="00012445" w:rsidRDefault="00012445" w:rsidP="00012445">
            <w:pPr>
              <w:spacing w:before="220" w:after="220"/>
              <w:rPr>
                <w:rFonts w:ascii="Arial" w:eastAsia="Times New Roman" w:hAnsi="Arial" w:cs="Arial"/>
                <w:bCs w:val="0"/>
                <w:i/>
                <w:color w:val="404040" w:themeColor="text1" w:themeTint="BF"/>
                <w:lang w:val="en-US" w:eastAsia="en-GB"/>
              </w:rPr>
            </w:pPr>
            <w:r>
              <w:rPr>
                <w:rFonts w:ascii="Arial" w:eastAsia="Times New Roman" w:hAnsi="Arial" w:cs="Arial"/>
                <w:color w:val="404040" w:themeColor="text1" w:themeTint="BF"/>
                <w:sz w:val="28"/>
                <w:lang w:val="en-US" w:eastAsia="en-GB"/>
              </w:rPr>
              <w:t>Personal Statement</w:t>
            </w:r>
          </w:p>
          <w:p w14:paraId="7068292C" w14:textId="77777777" w:rsidR="00012445" w:rsidRDefault="00012445" w:rsidP="00012445">
            <w:pPr>
              <w:spacing w:before="220" w:after="220"/>
              <w:rPr>
                <w:rFonts w:ascii="Arial" w:eastAsia="Times New Roman" w:hAnsi="Arial" w:cs="Arial"/>
                <w:b w:val="0"/>
                <w:i/>
                <w:color w:val="404040" w:themeColor="text1" w:themeTint="BF"/>
                <w:lang w:val="en-US" w:eastAsia="en-GB"/>
              </w:rPr>
            </w:pPr>
            <w:r>
              <w:rPr>
                <w:rFonts w:ascii="Arial" w:eastAsia="Times New Roman" w:hAnsi="Arial" w:cs="Arial"/>
                <w:b w:val="0"/>
                <w:i/>
                <w:color w:val="404040" w:themeColor="text1" w:themeTint="BF"/>
                <w:lang w:val="en-US" w:eastAsia="en-GB"/>
              </w:rPr>
              <w:t>Describe why you are</w:t>
            </w:r>
            <w:r w:rsidRPr="00C42D2D">
              <w:rPr>
                <w:rFonts w:ascii="Arial" w:eastAsia="Times New Roman" w:hAnsi="Arial" w:cs="Arial"/>
                <w:b w:val="0"/>
                <w:i/>
                <w:color w:val="404040" w:themeColor="text1" w:themeTint="BF"/>
                <w:lang w:val="en-US" w:eastAsia="en-GB"/>
              </w:rPr>
              <w:t xml:space="preserve"> interested in becoming an ICRS Board Director, </w:t>
            </w:r>
            <w:r>
              <w:rPr>
                <w:rFonts w:ascii="Arial" w:eastAsia="Times New Roman" w:hAnsi="Arial" w:cs="Arial"/>
                <w:b w:val="0"/>
                <w:i/>
                <w:color w:val="404040" w:themeColor="text1" w:themeTint="BF"/>
                <w:lang w:val="en-US" w:eastAsia="en-GB"/>
              </w:rPr>
              <w:t xml:space="preserve">how your skills and experience meet the relevant criteria, </w:t>
            </w:r>
            <w:r w:rsidRPr="00C42D2D">
              <w:rPr>
                <w:rFonts w:ascii="Arial" w:eastAsia="Times New Roman" w:hAnsi="Arial" w:cs="Arial"/>
                <w:b w:val="0"/>
                <w:i/>
                <w:color w:val="404040" w:themeColor="text1" w:themeTint="BF"/>
                <w:lang w:val="en-US" w:eastAsia="en-GB"/>
              </w:rPr>
              <w:t xml:space="preserve">what </w:t>
            </w:r>
            <w:r>
              <w:rPr>
                <w:rFonts w:ascii="Arial" w:eastAsia="Times New Roman" w:hAnsi="Arial" w:cs="Arial"/>
                <w:b w:val="0"/>
                <w:i/>
                <w:color w:val="404040" w:themeColor="text1" w:themeTint="BF"/>
                <w:lang w:val="en-US" w:eastAsia="en-GB"/>
              </w:rPr>
              <w:t>you</w:t>
            </w:r>
            <w:r w:rsidRPr="00C42D2D">
              <w:rPr>
                <w:rFonts w:ascii="Arial" w:eastAsia="Times New Roman" w:hAnsi="Arial" w:cs="Arial"/>
                <w:b w:val="0"/>
                <w:i/>
                <w:color w:val="404040" w:themeColor="text1" w:themeTint="BF"/>
                <w:lang w:val="en-US" w:eastAsia="en-GB"/>
              </w:rPr>
              <w:t xml:space="preserve"> will bring to the role and </w:t>
            </w:r>
            <w:r>
              <w:rPr>
                <w:rFonts w:ascii="Arial" w:eastAsia="Times New Roman" w:hAnsi="Arial" w:cs="Arial"/>
                <w:b w:val="0"/>
                <w:i/>
                <w:color w:val="404040" w:themeColor="text1" w:themeTint="BF"/>
                <w:lang w:val="en-US" w:eastAsia="en-GB"/>
              </w:rPr>
              <w:t>your</w:t>
            </w:r>
            <w:r w:rsidRPr="00C42D2D">
              <w:rPr>
                <w:rFonts w:ascii="Arial" w:eastAsia="Times New Roman" w:hAnsi="Arial" w:cs="Arial"/>
                <w:b w:val="0"/>
                <w:i/>
                <w:color w:val="404040" w:themeColor="text1" w:themeTint="BF"/>
                <w:lang w:val="en-US" w:eastAsia="en-GB"/>
              </w:rPr>
              <w:t xml:space="preserve"> vision for </w:t>
            </w:r>
            <w:r>
              <w:rPr>
                <w:rFonts w:ascii="Arial" w:eastAsia="Times New Roman" w:hAnsi="Arial" w:cs="Arial"/>
                <w:b w:val="0"/>
                <w:i/>
                <w:color w:val="404040" w:themeColor="text1" w:themeTint="BF"/>
                <w:lang w:val="en-US" w:eastAsia="en-GB"/>
              </w:rPr>
              <w:t xml:space="preserve">the </w:t>
            </w:r>
            <w:r w:rsidRPr="00C42D2D">
              <w:rPr>
                <w:rFonts w:ascii="Arial" w:eastAsia="Times New Roman" w:hAnsi="Arial" w:cs="Arial"/>
                <w:b w:val="0"/>
                <w:i/>
                <w:color w:val="404040" w:themeColor="text1" w:themeTint="BF"/>
                <w:lang w:val="en-US" w:eastAsia="en-GB"/>
              </w:rPr>
              <w:t>ICRS and the</w:t>
            </w:r>
            <w:r>
              <w:rPr>
                <w:rFonts w:ascii="Arial" w:eastAsia="Times New Roman" w:hAnsi="Arial" w:cs="Arial"/>
                <w:b w:val="0"/>
                <w:i/>
                <w:color w:val="404040" w:themeColor="text1" w:themeTint="BF"/>
                <w:lang w:val="en-US" w:eastAsia="en-GB"/>
              </w:rPr>
              <w:t xml:space="preserve"> profession</w:t>
            </w:r>
            <w:r w:rsidRPr="00EB731B">
              <w:rPr>
                <w:rFonts w:ascii="Arial" w:eastAsia="Times New Roman" w:hAnsi="Arial" w:cs="Arial"/>
                <w:b w:val="0"/>
                <w:i/>
                <w:color w:val="404040" w:themeColor="text1" w:themeTint="BF"/>
                <w:lang w:val="en-US" w:eastAsia="en-GB"/>
              </w:rPr>
              <w:t xml:space="preserve">. </w:t>
            </w:r>
          </w:p>
          <w:p w14:paraId="6700668E" w14:textId="77777777" w:rsidR="00012445" w:rsidRPr="007529D7" w:rsidRDefault="00012445" w:rsidP="00012445">
            <w:pPr>
              <w:spacing w:before="220" w:after="220"/>
              <w:rPr>
                <w:rFonts w:ascii="Arial" w:eastAsia="Times New Roman" w:hAnsi="Arial" w:cs="Arial"/>
                <w:color w:val="404040" w:themeColor="text1" w:themeTint="BF"/>
                <w:lang w:val="en-US" w:eastAsia="en-GB"/>
              </w:rPr>
            </w:pPr>
            <w:r w:rsidRPr="00984230">
              <w:rPr>
                <w:rFonts w:ascii="Arial" w:eastAsia="Times New Roman" w:hAnsi="Arial" w:cs="Arial"/>
                <w:b w:val="0"/>
                <w:i/>
                <w:lang w:val="en-US" w:eastAsia="en-GB"/>
              </w:rPr>
              <w:t xml:space="preserve">Responses are limited to </w:t>
            </w:r>
            <w:r w:rsidRPr="00984230">
              <w:rPr>
                <w:rFonts w:ascii="Arial" w:eastAsia="Times New Roman" w:hAnsi="Arial" w:cs="Arial"/>
                <w:i/>
                <w:lang w:val="en-US" w:eastAsia="en-GB"/>
              </w:rPr>
              <w:t xml:space="preserve">a maximum of </w:t>
            </w:r>
            <w:r>
              <w:rPr>
                <w:rFonts w:ascii="Arial" w:eastAsia="Times New Roman" w:hAnsi="Arial" w:cs="Arial"/>
                <w:i/>
                <w:lang w:val="en-US" w:eastAsia="en-GB"/>
              </w:rPr>
              <w:t>4</w:t>
            </w:r>
            <w:r w:rsidRPr="00984230">
              <w:rPr>
                <w:rFonts w:ascii="Arial" w:eastAsia="Times New Roman" w:hAnsi="Arial" w:cs="Arial"/>
                <w:i/>
                <w:lang w:val="en-US" w:eastAsia="en-GB"/>
              </w:rPr>
              <w:t>00 words</w:t>
            </w:r>
            <w:r w:rsidRPr="00984230">
              <w:rPr>
                <w:rFonts w:ascii="Arial" w:eastAsia="Times New Roman" w:hAnsi="Arial" w:cs="Arial"/>
                <w:b w:val="0"/>
                <w:i/>
                <w:lang w:val="en-US" w:eastAsia="en-GB"/>
              </w:rPr>
              <w:t>.</w:t>
            </w:r>
          </w:p>
        </w:tc>
      </w:tr>
      <w:tr w:rsidR="00012445" w:rsidRPr="007529D7" w14:paraId="03D1AED8" w14:textId="77777777" w:rsidTr="008D5ACB">
        <w:trPr>
          <w:trHeight w:val="5800"/>
        </w:trPr>
        <w:tc>
          <w:tcPr>
            <w:cnfStyle w:val="001000000000" w:firstRow="0" w:lastRow="0" w:firstColumn="1" w:lastColumn="0" w:oddVBand="0" w:evenVBand="0" w:oddHBand="0" w:evenHBand="0" w:firstRowFirstColumn="0" w:firstRowLastColumn="0" w:lastRowFirstColumn="0" w:lastRowLastColumn="0"/>
            <w:tcW w:w="10444" w:type="dxa"/>
          </w:tcPr>
          <w:p w14:paraId="51653C73" w14:textId="77777777" w:rsidR="00012445" w:rsidRPr="007529D7" w:rsidRDefault="00012445" w:rsidP="00012445">
            <w:pPr>
              <w:spacing w:before="220" w:after="220"/>
              <w:rPr>
                <w:rFonts w:ascii="Arial" w:eastAsia="Times New Roman" w:hAnsi="Arial" w:cs="Arial"/>
                <w:color w:val="404040" w:themeColor="text1" w:themeTint="BF"/>
                <w:lang w:val="en-US" w:eastAsia="en-GB"/>
              </w:rPr>
            </w:pPr>
          </w:p>
          <w:p w14:paraId="33CCFA32" w14:textId="77777777" w:rsidR="00012445" w:rsidRPr="007529D7" w:rsidRDefault="00012445" w:rsidP="00012445">
            <w:pPr>
              <w:spacing w:before="220" w:after="220"/>
              <w:rPr>
                <w:rFonts w:ascii="Arial" w:eastAsia="Times New Roman" w:hAnsi="Arial" w:cs="Arial"/>
                <w:color w:val="404040" w:themeColor="text1" w:themeTint="BF"/>
                <w:lang w:val="en-US" w:eastAsia="en-GB"/>
              </w:rPr>
            </w:pPr>
          </w:p>
          <w:p w14:paraId="59A711A6" w14:textId="77777777" w:rsidR="00012445" w:rsidRPr="007529D7" w:rsidRDefault="00012445" w:rsidP="00012445">
            <w:pPr>
              <w:spacing w:before="220" w:after="220"/>
              <w:rPr>
                <w:rFonts w:ascii="Arial" w:eastAsia="Times New Roman" w:hAnsi="Arial" w:cs="Arial"/>
                <w:color w:val="404040" w:themeColor="text1" w:themeTint="BF"/>
                <w:lang w:val="en-US" w:eastAsia="en-GB"/>
              </w:rPr>
            </w:pPr>
          </w:p>
          <w:p w14:paraId="795D0410" w14:textId="77777777" w:rsidR="00012445" w:rsidRPr="007529D7" w:rsidRDefault="00012445" w:rsidP="00012445">
            <w:pPr>
              <w:spacing w:before="220" w:after="220"/>
              <w:rPr>
                <w:rFonts w:ascii="Arial" w:eastAsia="Times New Roman" w:hAnsi="Arial" w:cs="Arial"/>
                <w:color w:val="404040" w:themeColor="text1" w:themeTint="BF"/>
                <w:lang w:val="en-US" w:eastAsia="en-GB"/>
              </w:rPr>
            </w:pPr>
          </w:p>
          <w:p w14:paraId="0071D633" w14:textId="77777777" w:rsidR="00012445" w:rsidRPr="007529D7" w:rsidRDefault="00012445" w:rsidP="00012445">
            <w:pPr>
              <w:spacing w:before="220" w:after="220"/>
              <w:rPr>
                <w:rFonts w:ascii="Arial" w:eastAsia="Times New Roman" w:hAnsi="Arial" w:cs="Arial"/>
                <w:color w:val="404040" w:themeColor="text1" w:themeTint="BF"/>
                <w:lang w:val="en-US" w:eastAsia="en-GB"/>
              </w:rPr>
            </w:pPr>
          </w:p>
          <w:p w14:paraId="2A3303B9" w14:textId="77777777" w:rsidR="00012445" w:rsidRPr="007529D7" w:rsidRDefault="00012445" w:rsidP="00012445">
            <w:pPr>
              <w:spacing w:before="220" w:after="220"/>
              <w:rPr>
                <w:rFonts w:ascii="Arial" w:eastAsia="Times New Roman" w:hAnsi="Arial" w:cs="Arial"/>
                <w:color w:val="404040" w:themeColor="text1" w:themeTint="BF"/>
                <w:lang w:val="en-US" w:eastAsia="en-GB"/>
              </w:rPr>
            </w:pPr>
          </w:p>
          <w:p w14:paraId="02229599" w14:textId="77777777" w:rsidR="00012445" w:rsidRPr="007529D7" w:rsidRDefault="00012445" w:rsidP="00012445">
            <w:pPr>
              <w:spacing w:before="220" w:after="220"/>
              <w:rPr>
                <w:rFonts w:ascii="Arial" w:eastAsia="Times New Roman" w:hAnsi="Arial" w:cs="Arial"/>
                <w:color w:val="404040" w:themeColor="text1" w:themeTint="BF"/>
                <w:lang w:val="en-US" w:eastAsia="en-GB"/>
              </w:rPr>
            </w:pPr>
          </w:p>
        </w:tc>
      </w:tr>
    </w:tbl>
    <w:p w14:paraId="622FC618" w14:textId="05C7653E" w:rsidR="00012445" w:rsidRPr="007529D7" w:rsidRDefault="00012445" w:rsidP="00012445">
      <w:pPr>
        <w:rPr>
          <w:rFonts w:ascii="Arial" w:eastAsia="Times New Roman" w:hAnsi="Arial" w:cs="Arial"/>
          <w:b/>
          <w:color w:val="404040" w:themeColor="text1" w:themeTint="BF"/>
          <w:sz w:val="28"/>
          <w:lang w:val="en-US" w:eastAsia="en-GB"/>
        </w:rPr>
        <w:sectPr w:rsidR="00012445" w:rsidRPr="007529D7" w:rsidSect="007529D7">
          <w:headerReference w:type="default" r:id="rId16"/>
          <w:footerReference w:type="default" r:id="rId17"/>
          <w:type w:val="continuous"/>
          <w:pgSz w:w="11906" w:h="16838"/>
          <w:pgMar w:top="1440" w:right="1440" w:bottom="1440" w:left="1440" w:header="708" w:footer="708" w:gutter="0"/>
          <w:cols w:space="708"/>
          <w:docGrid w:linePitch="360"/>
        </w:sectPr>
      </w:pPr>
    </w:p>
    <w:p w14:paraId="0850EE80" w14:textId="77777777" w:rsidR="00A67708" w:rsidRDefault="00A67708" w:rsidP="00A67708">
      <w:pPr>
        <w:pStyle w:val="ListParagraph"/>
        <w:spacing w:before="100" w:beforeAutospacing="1" w:after="100" w:afterAutospacing="1"/>
        <w:ind w:left="0"/>
        <w:rPr>
          <w:rFonts w:ascii="Arial" w:eastAsia="Times New Roman" w:hAnsi="Arial" w:cs="Arial"/>
          <w:b/>
          <w:color w:val="404040" w:themeColor="text1" w:themeTint="BF"/>
          <w:sz w:val="24"/>
          <w:szCs w:val="21"/>
          <w:lang w:val="en-US" w:eastAsia="en-GB"/>
        </w:rPr>
      </w:pPr>
    </w:p>
    <w:sectPr w:rsidR="00A67708" w:rsidSect="007529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ABD7B" w14:textId="77777777" w:rsidR="00C86BE5" w:rsidRDefault="00C86BE5" w:rsidP="00ED5884">
      <w:pPr>
        <w:spacing w:after="0" w:line="240" w:lineRule="auto"/>
      </w:pPr>
      <w:r>
        <w:separator/>
      </w:r>
    </w:p>
  </w:endnote>
  <w:endnote w:type="continuationSeparator" w:id="0">
    <w:p w14:paraId="6442D5B2" w14:textId="77777777" w:rsidR="00C86BE5" w:rsidRDefault="00C86BE5" w:rsidP="00ED5884">
      <w:pPr>
        <w:spacing w:after="0" w:line="240" w:lineRule="auto"/>
      </w:pPr>
      <w:r>
        <w:continuationSeparator/>
      </w:r>
    </w:p>
  </w:endnote>
  <w:endnote w:type="continuationNotice" w:id="1">
    <w:p w14:paraId="51A6EB33" w14:textId="77777777" w:rsidR="00C86BE5" w:rsidRDefault="00C86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D1524" w14:textId="0E7051AB" w:rsidR="00ED5884" w:rsidRDefault="001D7169" w:rsidP="001D7169">
    <w:pPr>
      <w:pStyle w:val="Footer"/>
      <w:jc w:val="right"/>
    </w:pPr>
    <w:r>
      <w:rPr>
        <w:rFonts w:cs="Arial"/>
        <w:noProof/>
        <w:color w:val="404040" w:themeColor="text1" w:themeTint="BF"/>
        <w:sz w:val="26"/>
        <w:szCs w:val="26"/>
        <w:lang w:val="en"/>
      </w:rPr>
      <w:drawing>
        <wp:inline distT="0" distB="0" distL="0" distR="0" wp14:anchorId="2F3B25FD" wp14:editId="35E7889A">
          <wp:extent cx="461978" cy="461978"/>
          <wp:effectExtent l="0" t="0" r="0" b="0"/>
          <wp:docPr id="1400021496" name="Picture 6" descr="A blue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1496" name="Picture 6" descr="A blue and white sign with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9111" cy="4791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518AD" w14:textId="77777777" w:rsidR="00C86BE5" w:rsidRDefault="00C86BE5" w:rsidP="00ED5884">
      <w:pPr>
        <w:spacing w:after="0" w:line="240" w:lineRule="auto"/>
      </w:pPr>
      <w:r>
        <w:separator/>
      </w:r>
    </w:p>
  </w:footnote>
  <w:footnote w:type="continuationSeparator" w:id="0">
    <w:p w14:paraId="048A5C45" w14:textId="77777777" w:rsidR="00C86BE5" w:rsidRDefault="00C86BE5" w:rsidP="00ED5884">
      <w:pPr>
        <w:spacing w:after="0" w:line="240" w:lineRule="auto"/>
      </w:pPr>
      <w:r>
        <w:continuationSeparator/>
      </w:r>
    </w:p>
  </w:footnote>
  <w:footnote w:type="continuationNotice" w:id="1">
    <w:p w14:paraId="3AD209EA" w14:textId="77777777" w:rsidR="00C86BE5" w:rsidRDefault="00C86B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1347" w14:textId="1EA94007" w:rsidR="00ED5884" w:rsidRDefault="00ED5884" w:rsidP="00ED5884">
    <w:pPr>
      <w:pStyle w:val="Header"/>
      <w:jc w:val="right"/>
    </w:pPr>
  </w:p>
  <w:p w14:paraId="6760C127" w14:textId="26ACCD23" w:rsidR="00ED5884" w:rsidRDefault="00ED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4F4F"/>
    <w:multiLevelType w:val="hybridMultilevel"/>
    <w:tmpl w:val="9B4AF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114EF0"/>
    <w:multiLevelType w:val="hybridMultilevel"/>
    <w:tmpl w:val="01AEDF8A"/>
    <w:styleLink w:val="ImportedStyle2"/>
    <w:lvl w:ilvl="0" w:tplc="3E12BA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A07D1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BEF7D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7809E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36291B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B23C1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008A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34A4B5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2C525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2F5370"/>
    <w:multiLevelType w:val="hybridMultilevel"/>
    <w:tmpl w:val="FFFFFFFF"/>
    <w:lvl w:ilvl="0" w:tplc="7AD0E4D8">
      <w:start w:val="1"/>
      <w:numFmt w:val="decimal"/>
      <w:lvlText w:val="%1."/>
      <w:lvlJc w:val="left"/>
      <w:pPr>
        <w:ind w:left="720" w:hanging="360"/>
      </w:pPr>
    </w:lvl>
    <w:lvl w:ilvl="1" w:tplc="EE8643E2">
      <w:start w:val="1"/>
      <w:numFmt w:val="lowerLetter"/>
      <w:lvlText w:val="%2."/>
      <w:lvlJc w:val="left"/>
      <w:pPr>
        <w:ind w:left="1440" w:hanging="360"/>
      </w:pPr>
    </w:lvl>
    <w:lvl w:ilvl="2" w:tplc="9AFE6738">
      <w:start w:val="1"/>
      <w:numFmt w:val="lowerRoman"/>
      <w:lvlText w:val="%3."/>
      <w:lvlJc w:val="right"/>
      <w:pPr>
        <w:ind w:left="2160" w:hanging="180"/>
      </w:pPr>
    </w:lvl>
    <w:lvl w:ilvl="3" w:tplc="5D56177E">
      <w:start w:val="1"/>
      <w:numFmt w:val="decimal"/>
      <w:lvlText w:val="%4."/>
      <w:lvlJc w:val="left"/>
      <w:pPr>
        <w:ind w:left="2880" w:hanging="360"/>
      </w:pPr>
    </w:lvl>
    <w:lvl w:ilvl="4" w:tplc="83BE9F48">
      <w:start w:val="1"/>
      <w:numFmt w:val="lowerLetter"/>
      <w:lvlText w:val="%5."/>
      <w:lvlJc w:val="left"/>
      <w:pPr>
        <w:ind w:left="3600" w:hanging="360"/>
      </w:pPr>
    </w:lvl>
    <w:lvl w:ilvl="5" w:tplc="1E0AA640">
      <w:start w:val="1"/>
      <w:numFmt w:val="lowerRoman"/>
      <w:lvlText w:val="%6."/>
      <w:lvlJc w:val="right"/>
      <w:pPr>
        <w:ind w:left="4320" w:hanging="180"/>
      </w:pPr>
    </w:lvl>
    <w:lvl w:ilvl="6" w:tplc="6CB84F2E">
      <w:start w:val="1"/>
      <w:numFmt w:val="decimal"/>
      <w:lvlText w:val="%7."/>
      <w:lvlJc w:val="left"/>
      <w:pPr>
        <w:ind w:left="5040" w:hanging="360"/>
      </w:pPr>
    </w:lvl>
    <w:lvl w:ilvl="7" w:tplc="2A008BC8">
      <w:start w:val="1"/>
      <w:numFmt w:val="lowerLetter"/>
      <w:lvlText w:val="%8."/>
      <w:lvlJc w:val="left"/>
      <w:pPr>
        <w:ind w:left="5760" w:hanging="360"/>
      </w:pPr>
    </w:lvl>
    <w:lvl w:ilvl="8" w:tplc="E190FD90">
      <w:start w:val="1"/>
      <w:numFmt w:val="lowerRoman"/>
      <w:lvlText w:val="%9."/>
      <w:lvlJc w:val="right"/>
      <w:pPr>
        <w:ind w:left="6480" w:hanging="180"/>
      </w:pPr>
    </w:lvl>
  </w:abstractNum>
  <w:abstractNum w:abstractNumId="3" w15:restartNumberingAfterBreak="0">
    <w:nsid w:val="205C1CAE"/>
    <w:multiLevelType w:val="hybridMultilevel"/>
    <w:tmpl w:val="FFFFFFFF"/>
    <w:lvl w:ilvl="0" w:tplc="F4806CC4">
      <w:start w:val="1"/>
      <w:numFmt w:val="decimal"/>
      <w:lvlText w:val="%1."/>
      <w:lvlJc w:val="left"/>
      <w:pPr>
        <w:ind w:left="720" w:hanging="360"/>
      </w:pPr>
    </w:lvl>
    <w:lvl w:ilvl="1" w:tplc="F2962116">
      <w:start w:val="1"/>
      <w:numFmt w:val="bullet"/>
      <w:lvlText w:val=""/>
      <w:lvlJc w:val="left"/>
      <w:pPr>
        <w:ind w:left="1440" w:hanging="360"/>
      </w:pPr>
    </w:lvl>
    <w:lvl w:ilvl="2" w:tplc="C018C9A4">
      <w:start w:val="1"/>
      <w:numFmt w:val="lowerRoman"/>
      <w:lvlText w:val="%3."/>
      <w:lvlJc w:val="right"/>
      <w:pPr>
        <w:ind w:left="2160" w:hanging="180"/>
      </w:pPr>
    </w:lvl>
    <w:lvl w:ilvl="3" w:tplc="42681B7A">
      <w:start w:val="1"/>
      <w:numFmt w:val="decimal"/>
      <w:lvlText w:val="%4."/>
      <w:lvlJc w:val="left"/>
      <w:pPr>
        <w:ind w:left="2880" w:hanging="360"/>
      </w:pPr>
    </w:lvl>
    <w:lvl w:ilvl="4" w:tplc="8864F326">
      <w:start w:val="1"/>
      <w:numFmt w:val="lowerLetter"/>
      <w:lvlText w:val="%5."/>
      <w:lvlJc w:val="left"/>
      <w:pPr>
        <w:ind w:left="3600" w:hanging="360"/>
      </w:pPr>
    </w:lvl>
    <w:lvl w:ilvl="5" w:tplc="B95238F0">
      <w:start w:val="1"/>
      <w:numFmt w:val="lowerRoman"/>
      <w:lvlText w:val="%6."/>
      <w:lvlJc w:val="right"/>
      <w:pPr>
        <w:ind w:left="4320" w:hanging="180"/>
      </w:pPr>
    </w:lvl>
    <w:lvl w:ilvl="6" w:tplc="CCE887D6">
      <w:start w:val="1"/>
      <w:numFmt w:val="decimal"/>
      <w:lvlText w:val="%7."/>
      <w:lvlJc w:val="left"/>
      <w:pPr>
        <w:ind w:left="5040" w:hanging="360"/>
      </w:pPr>
    </w:lvl>
    <w:lvl w:ilvl="7" w:tplc="8B585360">
      <w:start w:val="1"/>
      <w:numFmt w:val="lowerLetter"/>
      <w:lvlText w:val="%8."/>
      <w:lvlJc w:val="left"/>
      <w:pPr>
        <w:ind w:left="5760" w:hanging="360"/>
      </w:pPr>
    </w:lvl>
    <w:lvl w:ilvl="8" w:tplc="DB76E0A4">
      <w:start w:val="1"/>
      <w:numFmt w:val="lowerRoman"/>
      <w:lvlText w:val="%9."/>
      <w:lvlJc w:val="right"/>
      <w:pPr>
        <w:ind w:left="6480" w:hanging="180"/>
      </w:pPr>
    </w:lvl>
  </w:abstractNum>
  <w:abstractNum w:abstractNumId="4" w15:restartNumberingAfterBreak="0">
    <w:nsid w:val="20F0498A"/>
    <w:multiLevelType w:val="hybridMultilevel"/>
    <w:tmpl w:val="A7BEB260"/>
    <w:numStyleLink w:val="ImportedStyle4"/>
  </w:abstractNum>
  <w:abstractNum w:abstractNumId="5" w15:restartNumberingAfterBreak="0">
    <w:nsid w:val="21D22DC0"/>
    <w:multiLevelType w:val="hybridMultilevel"/>
    <w:tmpl w:val="FFFFFFFF"/>
    <w:lvl w:ilvl="0" w:tplc="CEEA933E">
      <w:start w:val="1"/>
      <w:numFmt w:val="decimal"/>
      <w:lvlText w:val="%1."/>
      <w:lvlJc w:val="left"/>
      <w:pPr>
        <w:ind w:left="720" w:hanging="360"/>
      </w:pPr>
    </w:lvl>
    <w:lvl w:ilvl="1" w:tplc="3FA041E0">
      <w:start w:val="1"/>
      <w:numFmt w:val="lowerLetter"/>
      <w:lvlText w:val="%2."/>
      <w:lvlJc w:val="left"/>
      <w:pPr>
        <w:ind w:left="1440" w:hanging="360"/>
      </w:pPr>
    </w:lvl>
    <w:lvl w:ilvl="2" w:tplc="7D94FD34">
      <w:start w:val="1"/>
      <w:numFmt w:val="lowerRoman"/>
      <w:lvlText w:val="%3."/>
      <w:lvlJc w:val="right"/>
      <w:pPr>
        <w:ind w:left="2160" w:hanging="180"/>
      </w:pPr>
    </w:lvl>
    <w:lvl w:ilvl="3" w:tplc="38D221BE">
      <w:start w:val="1"/>
      <w:numFmt w:val="decimal"/>
      <w:lvlText w:val="%4."/>
      <w:lvlJc w:val="left"/>
      <w:pPr>
        <w:ind w:left="2880" w:hanging="360"/>
      </w:pPr>
    </w:lvl>
    <w:lvl w:ilvl="4" w:tplc="D89A074C">
      <w:start w:val="1"/>
      <w:numFmt w:val="lowerLetter"/>
      <w:lvlText w:val="%5."/>
      <w:lvlJc w:val="left"/>
      <w:pPr>
        <w:ind w:left="3600" w:hanging="360"/>
      </w:pPr>
    </w:lvl>
    <w:lvl w:ilvl="5" w:tplc="51DE3E0A">
      <w:start w:val="1"/>
      <w:numFmt w:val="lowerRoman"/>
      <w:lvlText w:val="%6."/>
      <w:lvlJc w:val="right"/>
      <w:pPr>
        <w:ind w:left="4320" w:hanging="180"/>
      </w:pPr>
    </w:lvl>
    <w:lvl w:ilvl="6" w:tplc="6F0A3F9E">
      <w:start w:val="1"/>
      <w:numFmt w:val="decimal"/>
      <w:lvlText w:val="%7."/>
      <w:lvlJc w:val="left"/>
      <w:pPr>
        <w:ind w:left="5040" w:hanging="360"/>
      </w:pPr>
    </w:lvl>
    <w:lvl w:ilvl="7" w:tplc="0156B37E">
      <w:start w:val="1"/>
      <w:numFmt w:val="lowerLetter"/>
      <w:lvlText w:val="%8."/>
      <w:lvlJc w:val="left"/>
      <w:pPr>
        <w:ind w:left="5760" w:hanging="360"/>
      </w:pPr>
    </w:lvl>
    <w:lvl w:ilvl="8" w:tplc="933601DA">
      <w:start w:val="1"/>
      <w:numFmt w:val="lowerRoman"/>
      <w:lvlText w:val="%9."/>
      <w:lvlJc w:val="right"/>
      <w:pPr>
        <w:ind w:left="6480" w:hanging="180"/>
      </w:pPr>
    </w:lvl>
  </w:abstractNum>
  <w:abstractNum w:abstractNumId="6" w15:restartNumberingAfterBreak="0">
    <w:nsid w:val="2FDC478B"/>
    <w:multiLevelType w:val="hybridMultilevel"/>
    <w:tmpl w:val="D9C4C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1A7DFA"/>
    <w:multiLevelType w:val="hybridMultilevel"/>
    <w:tmpl w:val="2396B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2B259B"/>
    <w:multiLevelType w:val="hybridMultilevel"/>
    <w:tmpl w:val="FFFFFFFF"/>
    <w:lvl w:ilvl="0" w:tplc="C5F0FD10">
      <w:start w:val="1"/>
      <w:numFmt w:val="decimal"/>
      <w:lvlText w:val="%1."/>
      <w:lvlJc w:val="left"/>
      <w:pPr>
        <w:ind w:left="720" w:hanging="360"/>
      </w:pPr>
    </w:lvl>
    <w:lvl w:ilvl="1" w:tplc="E5A68F78">
      <w:start w:val="1"/>
      <w:numFmt w:val="lowerLetter"/>
      <w:lvlText w:val="%2."/>
      <w:lvlJc w:val="left"/>
      <w:pPr>
        <w:ind w:left="1440" w:hanging="360"/>
      </w:pPr>
    </w:lvl>
    <w:lvl w:ilvl="2" w:tplc="5BC6543E">
      <w:start w:val="1"/>
      <w:numFmt w:val="lowerRoman"/>
      <w:lvlText w:val="%3."/>
      <w:lvlJc w:val="right"/>
      <w:pPr>
        <w:ind w:left="2160" w:hanging="180"/>
      </w:pPr>
    </w:lvl>
    <w:lvl w:ilvl="3" w:tplc="5A167932">
      <w:start w:val="1"/>
      <w:numFmt w:val="decimal"/>
      <w:lvlText w:val="%4."/>
      <w:lvlJc w:val="left"/>
      <w:pPr>
        <w:ind w:left="2880" w:hanging="360"/>
      </w:pPr>
    </w:lvl>
    <w:lvl w:ilvl="4" w:tplc="01267192">
      <w:start w:val="1"/>
      <w:numFmt w:val="lowerLetter"/>
      <w:lvlText w:val="%5."/>
      <w:lvlJc w:val="left"/>
      <w:pPr>
        <w:ind w:left="3600" w:hanging="360"/>
      </w:pPr>
    </w:lvl>
    <w:lvl w:ilvl="5" w:tplc="8E86206A">
      <w:start w:val="1"/>
      <w:numFmt w:val="lowerRoman"/>
      <w:lvlText w:val="%6."/>
      <w:lvlJc w:val="right"/>
      <w:pPr>
        <w:ind w:left="4320" w:hanging="180"/>
      </w:pPr>
    </w:lvl>
    <w:lvl w:ilvl="6" w:tplc="E67A60BE">
      <w:start w:val="1"/>
      <w:numFmt w:val="decimal"/>
      <w:lvlText w:val="%7."/>
      <w:lvlJc w:val="left"/>
      <w:pPr>
        <w:ind w:left="5040" w:hanging="360"/>
      </w:pPr>
    </w:lvl>
    <w:lvl w:ilvl="7" w:tplc="CA629D0E">
      <w:start w:val="1"/>
      <w:numFmt w:val="lowerLetter"/>
      <w:lvlText w:val="%8."/>
      <w:lvlJc w:val="left"/>
      <w:pPr>
        <w:ind w:left="5760" w:hanging="360"/>
      </w:pPr>
    </w:lvl>
    <w:lvl w:ilvl="8" w:tplc="A64E7FBE">
      <w:start w:val="1"/>
      <w:numFmt w:val="lowerRoman"/>
      <w:lvlText w:val="%9."/>
      <w:lvlJc w:val="right"/>
      <w:pPr>
        <w:ind w:left="6480" w:hanging="180"/>
      </w:pPr>
    </w:lvl>
  </w:abstractNum>
  <w:abstractNum w:abstractNumId="9" w15:restartNumberingAfterBreak="0">
    <w:nsid w:val="3A9E02F8"/>
    <w:multiLevelType w:val="hybridMultilevel"/>
    <w:tmpl w:val="3316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07B87"/>
    <w:multiLevelType w:val="hybridMultilevel"/>
    <w:tmpl w:val="86200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270CBE"/>
    <w:multiLevelType w:val="hybridMultilevel"/>
    <w:tmpl w:val="F0E4DA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349B1"/>
    <w:multiLevelType w:val="hybridMultilevel"/>
    <w:tmpl w:val="B6D20FC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3F4387A"/>
    <w:multiLevelType w:val="multilevel"/>
    <w:tmpl w:val="BF2A6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C1774"/>
    <w:multiLevelType w:val="hybridMultilevel"/>
    <w:tmpl w:val="E0B03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BB0B4B"/>
    <w:multiLevelType w:val="hybridMultilevel"/>
    <w:tmpl w:val="E3E45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1163AF"/>
    <w:multiLevelType w:val="hybridMultilevel"/>
    <w:tmpl w:val="16A2A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9636E4"/>
    <w:multiLevelType w:val="hybridMultilevel"/>
    <w:tmpl w:val="0BC03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2C6060"/>
    <w:multiLevelType w:val="hybridMultilevel"/>
    <w:tmpl w:val="2D42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A318E"/>
    <w:multiLevelType w:val="hybridMultilevel"/>
    <w:tmpl w:val="BCB28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663AC4"/>
    <w:multiLevelType w:val="hybridMultilevel"/>
    <w:tmpl w:val="F0E4DA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5014B7"/>
    <w:multiLevelType w:val="hybridMultilevel"/>
    <w:tmpl w:val="C9D8E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4C086F"/>
    <w:multiLevelType w:val="hybridMultilevel"/>
    <w:tmpl w:val="01AEDF8A"/>
    <w:numStyleLink w:val="ImportedStyle2"/>
  </w:abstractNum>
  <w:abstractNum w:abstractNumId="23" w15:restartNumberingAfterBreak="0">
    <w:nsid w:val="6D2A368C"/>
    <w:multiLevelType w:val="hybridMultilevel"/>
    <w:tmpl w:val="BEA2E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D51F4B"/>
    <w:multiLevelType w:val="hybridMultilevel"/>
    <w:tmpl w:val="510A636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2C17BD"/>
    <w:multiLevelType w:val="hybridMultilevel"/>
    <w:tmpl w:val="7C7E4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C455DD"/>
    <w:multiLevelType w:val="hybridMultilevel"/>
    <w:tmpl w:val="A7BEB260"/>
    <w:styleLink w:val="ImportedStyle4"/>
    <w:lvl w:ilvl="0" w:tplc="9E769E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30270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00CC6F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D8CF21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76BCA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A02324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CB89484">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A8281C">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74CBF58">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79335567">
    <w:abstractNumId w:val="23"/>
  </w:num>
  <w:num w:numId="2" w16cid:durableId="1050493862">
    <w:abstractNumId w:val="6"/>
  </w:num>
  <w:num w:numId="3" w16cid:durableId="1023245528">
    <w:abstractNumId w:val="10"/>
  </w:num>
  <w:num w:numId="4" w16cid:durableId="237787711">
    <w:abstractNumId w:val="0"/>
  </w:num>
  <w:num w:numId="5" w16cid:durableId="1758280588">
    <w:abstractNumId w:val="19"/>
  </w:num>
  <w:num w:numId="6" w16cid:durableId="1924606984">
    <w:abstractNumId w:val="17"/>
  </w:num>
  <w:num w:numId="7" w16cid:durableId="588777316">
    <w:abstractNumId w:val="16"/>
  </w:num>
  <w:num w:numId="8" w16cid:durableId="869418093">
    <w:abstractNumId w:val="14"/>
  </w:num>
  <w:num w:numId="9" w16cid:durableId="356740657">
    <w:abstractNumId w:val="21"/>
  </w:num>
  <w:num w:numId="10" w16cid:durableId="144510203">
    <w:abstractNumId w:val="7"/>
  </w:num>
  <w:num w:numId="11" w16cid:durableId="645234491">
    <w:abstractNumId w:val="15"/>
  </w:num>
  <w:num w:numId="12" w16cid:durableId="2120028207">
    <w:abstractNumId w:val="1"/>
  </w:num>
  <w:num w:numId="13" w16cid:durableId="1413353167">
    <w:abstractNumId w:val="22"/>
  </w:num>
  <w:num w:numId="14" w16cid:durableId="862322919">
    <w:abstractNumId w:val="26"/>
  </w:num>
  <w:num w:numId="15" w16cid:durableId="596446382">
    <w:abstractNumId w:val="4"/>
  </w:num>
  <w:num w:numId="16" w16cid:durableId="2132363636">
    <w:abstractNumId w:val="25"/>
  </w:num>
  <w:num w:numId="17" w16cid:durableId="518398585">
    <w:abstractNumId w:val="13"/>
  </w:num>
  <w:num w:numId="18" w16cid:durableId="1245646052">
    <w:abstractNumId w:val="9"/>
  </w:num>
  <w:num w:numId="19" w16cid:durableId="1606300863">
    <w:abstractNumId w:val="12"/>
  </w:num>
  <w:num w:numId="20" w16cid:durableId="578487632">
    <w:abstractNumId w:val="18"/>
  </w:num>
  <w:num w:numId="21" w16cid:durableId="762800884">
    <w:abstractNumId w:val="2"/>
  </w:num>
  <w:num w:numId="22" w16cid:durableId="1876191387">
    <w:abstractNumId w:val="5"/>
  </w:num>
  <w:num w:numId="23" w16cid:durableId="374431260">
    <w:abstractNumId w:val="8"/>
  </w:num>
  <w:num w:numId="24" w16cid:durableId="261694430">
    <w:abstractNumId w:val="3"/>
  </w:num>
  <w:num w:numId="25" w16cid:durableId="116994753">
    <w:abstractNumId w:val="11"/>
  </w:num>
  <w:num w:numId="26" w16cid:durableId="71053319">
    <w:abstractNumId w:val="24"/>
  </w:num>
  <w:num w:numId="27" w16cid:durableId="10652973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0D"/>
    <w:rsid w:val="00012445"/>
    <w:rsid w:val="00033FC8"/>
    <w:rsid w:val="00036BA6"/>
    <w:rsid w:val="00040E11"/>
    <w:rsid w:val="0004343A"/>
    <w:rsid w:val="00056A80"/>
    <w:rsid w:val="00074AB5"/>
    <w:rsid w:val="00080570"/>
    <w:rsid w:val="0008084E"/>
    <w:rsid w:val="00086909"/>
    <w:rsid w:val="000911B7"/>
    <w:rsid w:val="00094846"/>
    <w:rsid w:val="0009674F"/>
    <w:rsid w:val="000A0885"/>
    <w:rsid w:val="000B5CBB"/>
    <w:rsid w:val="000C16A0"/>
    <w:rsid w:val="000C436B"/>
    <w:rsid w:val="000D2B64"/>
    <w:rsid w:val="000E130A"/>
    <w:rsid w:val="00111623"/>
    <w:rsid w:val="00134DAE"/>
    <w:rsid w:val="00135706"/>
    <w:rsid w:val="0015717A"/>
    <w:rsid w:val="00164E94"/>
    <w:rsid w:val="00167554"/>
    <w:rsid w:val="00171BC6"/>
    <w:rsid w:val="00175DB2"/>
    <w:rsid w:val="00191278"/>
    <w:rsid w:val="00194EA7"/>
    <w:rsid w:val="001A435A"/>
    <w:rsid w:val="001A5AE3"/>
    <w:rsid w:val="001B5141"/>
    <w:rsid w:val="001C3FDD"/>
    <w:rsid w:val="001D6CBD"/>
    <w:rsid w:val="001D7169"/>
    <w:rsid w:val="001E0A69"/>
    <w:rsid w:val="001E29AC"/>
    <w:rsid w:val="001E2B28"/>
    <w:rsid w:val="001F1819"/>
    <w:rsid w:val="00236F31"/>
    <w:rsid w:val="00240C06"/>
    <w:rsid w:val="00253353"/>
    <w:rsid w:val="00257219"/>
    <w:rsid w:val="0027467B"/>
    <w:rsid w:val="00275E67"/>
    <w:rsid w:val="002812AF"/>
    <w:rsid w:val="00283E69"/>
    <w:rsid w:val="00286042"/>
    <w:rsid w:val="00290E70"/>
    <w:rsid w:val="00292434"/>
    <w:rsid w:val="0029309C"/>
    <w:rsid w:val="002A2365"/>
    <w:rsid w:val="002A261A"/>
    <w:rsid w:val="002A4BC0"/>
    <w:rsid w:val="002B6EC9"/>
    <w:rsid w:val="002C6309"/>
    <w:rsid w:val="002C79CF"/>
    <w:rsid w:val="002F01EE"/>
    <w:rsid w:val="002F3B16"/>
    <w:rsid w:val="002F759F"/>
    <w:rsid w:val="00321558"/>
    <w:rsid w:val="003222B6"/>
    <w:rsid w:val="00330AB7"/>
    <w:rsid w:val="00330F7F"/>
    <w:rsid w:val="003375C1"/>
    <w:rsid w:val="00343A83"/>
    <w:rsid w:val="00362EEC"/>
    <w:rsid w:val="00371206"/>
    <w:rsid w:val="003B5F30"/>
    <w:rsid w:val="003C15F9"/>
    <w:rsid w:val="003E1DFF"/>
    <w:rsid w:val="00421F6D"/>
    <w:rsid w:val="00433594"/>
    <w:rsid w:val="00435A71"/>
    <w:rsid w:val="0045147B"/>
    <w:rsid w:val="00453434"/>
    <w:rsid w:val="004776BE"/>
    <w:rsid w:val="004A1A59"/>
    <w:rsid w:val="004E156E"/>
    <w:rsid w:val="004E16FA"/>
    <w:rsid w:val="005137D0"/>
    <w:rsid w:val="00522046"/>
    <w:rsid w:val="0053266B"/>
    <w:rsid w:val="0054790F"/>
    <w:rsid w:val="005505F1"/>
    <w:rsid w:val="005538C9"/>
    <w:rsid w:val="00555D52"/>
    <w:rsid w:val="00566D2B"/>
    <w:rsid w:val="005763E8"/>
    <w:rsid w:val="005818DB"/>
    <w:rsid w:val="00587306"/>
    <w:rsid w:val="005A2BC1"/>
    <w:rsid w:val="005A6C87"/>
    <w:rsid w:val="005A7EAF"/>
    <w:rsid w:val="005B1AFA"/>
    <w:rsid w:val="005B3AC9"/>
    <w:rsid w:val="005B53B5"/>
    <w:rsid w:val="005B6FBA"/>
    <w:rsid w:val="005C507F"/>
    <w:rsid w:val="005E7195"/>
    <w:rsid w:val="005F26B2"/>
    <w:rsid w:val="005F2D0D"/>
    <w:rsid w:val="00603649"/>
    <w:rsid w:val="00637378"/>
    <w:rsid w:val="00656044"/>
    <w:rsid w:val="00661AD5"/>
    <w:rsid w:val="00664DDA"/>
    <w:rsid w:val="00666408"/>
    <w:rsid w:val="00667D79"/>
    <w:rsid w:val="00670414"/>
    <w:rsid w:val="00691EDE"/>
    <w:rsid w:val="006A0605"/>
    <w:rsid w:val="006B267F"/>
    <w:rsid w:val="006C2BA4"/>
    <w:rsid w:val="006D0454"/>
    <w:rsid w:val="006F7BFE"/>
    <w:rsid w:val="00705EF7"/>
    <w:rsid w:val="0070708B"/>
    <w:rsid w:val="00712B92"/>
    <w:rsid w:val="00713A44"/>
    <w:rsid w:val="0072581E"/>
    <w:rsid w:val="0074412B"/>
    <w:rsid w:val="007448C8"/>
    <w:rsid w:val="00750692"/>
    <w:rsid w:val="007529D7"/>
    <w:rsid w:val="00756DD7"/>
    <w:rsid w:val="0077160B"/>
    <w:rsid w:val="007719CE"/>
    <w:rsid w:val="007805BB"/>
    <w:rsid w:val="007B0BB0"/>
    <w:rsid w:val="007B77B3"/>
    <w:rsid w:val="007C3979"/>
    <w:rsid w:val="007D2EBF"/>
    <w:rsid w:val="007D3FC6"/>
    <w:rsid w:val="007E6F25"/>
    <w:rsid w:val="007F6374"/>
    <w:rsid w:val="0083198A"/>
    <w:rsid w:val="008344F4"/>
    <w:rsid w:val="008443DB"/>
    <w:rsid w:val="008607E4"/>
    <w:rsid w:val="008643C8"/>
    <w:rsid w:val="00864B7A"/>
    <w:rsid w:val="00893E90"/>
    <w:rsid w:val="008B46AB"/>
    <w:rsid w:val="008B53B6"/>
    <w:rsid w:val="008C5A1E"/>
    <w:rsid w:val="008D09A1"/>
    <w:rsid w:val="008D55BF"/>
    <w:rsid w:val="008D5ACB"/>
    <w:rsid w:val="008F1000"/>
    <w:rsid w:val="008F1F2D"/>
    <w:rsid w:val="00901114"/>
    <w:rsid w:val="00904307"/>
    <w:rsid w:val="00930076"/>
    <w:rsid w:val="009357D6"/>
    <w:rsid w:val="0094737A"/>
    <w:rsid w:val="00957C29"/>
    <w:rsid w:val="00963A4D"/>
    <w:rsid w:val="00993786"/>
    <w:rsid w:val="00993DE4"/>
    <w:rsid w:val="009A0126"/>
    <w:rsid w:val="009A396A"/>
    <w:rsid w:val="009B121F"/>
    <w:rsid w:val="009D23EA"/>
    <w:rsid w:val="009E315E"/>
    <w:rsid w:val="009E41DA"/>
    <w:rsid w:val="009E49F3"/>
    <w:rsid w:val="00A05F5F"/>
    <w:rsid w:val="00A257D4"/>
    <w:rsid w:val="00A47C8B"/>
    <w:rsid w:val="00A50183"/>
    <w:rsid w:val="00A503E8"/>
    <w:rsid w:val="00A66C46"/>
    <w:rsid w:val="00A67708"/>
    <w:rsid w:val="00A76AB5"/>
    <w:rsid w:val="00A860F3"/>
    <w:rsid w:val="00AA10D1"/>
    <w:rsid w:val="00AA54A9"/>
    <w:rsid w:val="00AB5194"/>
    <w:rsid w:val="00AC4D27"/>
    <w:rsid w:val="00AE6DE3"/>
    <w:rsid w:val="00B103EB"/>
    <w:rsid w:val="00B116C5"/>
    <w:rsid w:val="00B21E6A"/>
    <w:rsid w:val="00B23194"/>
    <w:rsid w:val="00B274FB"/>
    <w:rsid w:val="00B33458"/>
    <w:rsid w:val="00B3601D"/>
    <w:rsid w:val="00B745FD"/>
    <w:rsid w:val="00B901F6"/>
    <w:rsid w:val="00BA7F20"/>
    <w:rsid w:val="00BC7DB3"/>
    <w:rsid w:val="00BD55F8"/>
    <w:rsid w:val="00BD7739"/>
    <w:rsid w:val="00BE4F47"/>
    <w:rsid w:val="00C03B7E"/>
    <w:rsid w:val="00C068C5"/>
    <w:rsid w:val="00C07554"/>
    <w:rsid w:val="00C11E9E"/>
    <w:rsid w:val="00C173F8"/>
    <w:rsid w:val="00C3408B"/>
    <w:rsid w:val="00C42D2D"/>
    <w:rsid w:val="00C57169"/>
    <w:rsid w:val="00C57D7A"/>
    <w:rsid w:val="00C71974"/>
    <w:rsid w:val="00C7345F"/>
    <w:rsid w:val="00C74708"/>
    <w:rsid w:val="00C7700C"/>
    <w:rsid w:val="00C86BE5"/>
    <w:rsid w:val="00C9229D"/>
    <w:rsid w:val="00CB4EC7"/>
    <w:rsid w:val="00CD433C"/>
    <w:rsid w:val="00CD6E79"/>
    <w:rsid w:val="00CE1715"/>
    <w:rsid w:val="00D041C5"/>
    <w:rsid w:val="00D0488E"/>
    <w:rsid w:val="00D21FD1"/>
    <w:rsid w:val="00D35D29"/>
    <w:rsid w:val="00D4059E"/>
    <w:rsid w:val="00D41FAB"/>
    <w:rsid w:val="00D618CB"/>
    <w:rsid w:val="00D66959"/>
    <w:rsid w:val="00D67A7C"/>
    <w:rsid w:val="00D713AF"/>
    <w:rsid w:val="00DA2514"/>
    <w:rsid w:val="00DA6AC7"/>
    <w:rsid w:val="00DC06CE"/>
    <w:rsid w:val="00DD12E4"/>
    <w:rsid w:val="00E07845"/>
    <w:rsid w:val="00E12EE8"/>
    <w:rsid w:val="00E13576"/>
    <w:rsid w:val="00E30001"/>
    <w:rsid w:val="00E46061"/>
    <w:rsid w:val="00E600ED"/>
    <w:rsid w:val="00E608F3"/>
    <w:rsid w:val="00E65E2C"/>
    <w:rsid w:val="00E84FDE"/>
    <w:rsid w:val="00E8628A"/>
    <w:rsid w:val="00EA5326"/>
    <w:rsid w:val="00EB248F"/>
    <w:rsid w:val="00EB731B"/>
    <w:rsid w:val="00EC18AD"/>
    <w:rsid w:val="00EC33CF"/>
    <w:rsid w:val="00EC44E6"/>
    <w:rsid w:val="00ED5884"/>
    <w:rsid w:val="00ED5B9A"/>
    <w:rsid w:val="00EE2AA4"/>
    <w:rsid w:val="00EF6D77"/>
    <w:rsid w:val="00F11C41"/>
    <w:rsid w:val="00F20BCD"/>
    <w:rsid w:val="00F313C5"/>
    <w:rsid w:val="00F33FA6"/>
    <w:rsid w:val="00F468AA"/>
    <w:rsid w:val="00F53408"/>
    <w:rsid w:val="00F647DE"/>
    <w:rsid w:val="00F70CD0"/>
    <w:rsid w:val="00F82F20"/>
    <w:rsid w:val="00F968A6"/>
    <w:rsid w:val="00FA3525"/>
    <w:rsid w:val="00FB170F"/>
    <w:rsid w:val="00FD6313"/>
    <w:rsid w:val="00FF107D"/>
    <w:rsid w:val="00FF5E23"/>
    <w:rsid w:val="035311FD"/>
    <w:rsid w:val="03FB341E"/>
    <w:rsid w:val="044A6DFC"/>
    <w:rsid w:val="058E49D0"/>
    <w:rsid w:val="067361A2"/>
    <w:rsid w:val="0975E586"/>
    <w:rsid w:val="0A4C5237"/>
    <w:rsid w:val="0AE420ED"/>
    <w:rsid w:val="0B3DCFD3"/>
    <w:rsid w:val="0CE5BAA4"/>
    <w:rsid w:val="0E0AB8AE"/>
    <w:rsid w:val="0F6BAAB5"/>
    <w:rsid w:val="116AACDC"/>
    <w:rsid w:val="12BE6361"/>
    <w:rsid w:val="148A4388"/>
    <w:rsid w:val="153AFE27"/>
    <w:rsid w:val="15B9EFDA"/>
    <w:rsid w:val="18D8683F"/>
    <w:rsid w:val="1CA26259"/>
    <w:rsid w:val="1DABD962"/>
    <w:rsid w:val="1E2FBA6A"/>
    <w:rsid w:val="1E5BEA7B"/>
    <w:rsid w:val="1F9F24C1"/>
    <w:rsid w:val="21606AC0"/>
    <w:rsid w:val="240D862C"/>
    <w:rsid w:val="2CF32EA7"/>
    <w:rsid w:val="32A52FD7"/>
    <w:rsid w:val="3C6EDDBD"/>
    <w:rsid w:val="3D16EB2B"/>
    <w:rsid w:val="3E230C32"/>
    <w:rsid w:val="4101FB28"/>
    <w:rsid w:val="48CE6F12"/>
    <w:rsid w:val="48D8E7CD"/>
    <w:rsid w:val="4B7B8A7E"/>
    <w:rsid w:val="4D343232"/>
    <w:rsid w:val="4D34FC7B"/>
    <w:rsid w:val="4DC3E18C"/>
    <w:rsid w:val="503992E5"/>
    <w:rsid w:val="53E290A0"/>
    <w:rsid w:val="54967FF3"/>
    <w:rsid w:val="5745ACD4"/>
    <w:rsid w:val="57CA2C56"/>
    <w:rsid w:val="581613B1"/>
    <w:rsid w:val="59B1E412"/>
    <w:rsid w:val="5CA2488E"/>
    <w:rsid w:val="5E369897"/>
    <w:rsid w:val="629BACAE"/>
    <w:rsid w:val="6412D99C"/>
    <w:rsid w:val="694F4525"/>
    <w:rsid w:val="6A186876"/>
    <w:rsid w:val="6A46AE35"/>
    <w:rsid w:val="6C07F434"/>
    <w:rsid w:val="6FA56EF7"/>
    <w:rsid w:val="749FCA2C"/>
    <w:rsid w:val="74D40A0E"/>
    <w:rsid w:val="75A6B71E"/>
    <w:rsid w:val="79459CFC"/>
    <w:rsid w:val="7B2A2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900722"/>
  <w15:chartTrackingRefBased/>
  <w15:docId w15:val="{44D9162D-69A3-44B7-96A2-2421D554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56044"/>
    <w:pPr>
      <w:spacing w:after="200" w:line="276" w:lineRule="auto"/>
      <w:ind w:left="720"/>
      <w:contextualSpacing/>
    </w:pPr>
  </w:style>
  <w:style w:type="character" w:styleId="Hyperlink">
    <w:name w:val="Hyperlink"/>
    <w:basedOn w:val="DefaultParagraphFont"/>
    <w:uiPriority w:val="99"/>
    <w:unhideWhenUsed/>
    <w:rsid w:val="00656044"/>
    <w:rPr>
      <w:color w:val="0563C1" w:themeColor="hyperlink"/>
      <w:u w:val="single"/>
    </w:rPr>
  </w:style>
  <w:style w:type="table" w:styleId="TableGrid">
    <w:name w:val="Table Grid"/>
    <w:basedOn w:val="TableNormal"/>
    <w:uiPriority w:val="59"/>
    <w:rsid w:val="0054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5A71"/>
    <w:rPr>
      <w:sz w:val="16"/>
      <w:szCs w:val="16"/>
    </w:rPr>
  </w:style>
  <w:style w:type="paragraph" w:styleId="CommentText">
    <w:name w:val="annotation text"/>
    <w:basedOn w:val="Normal"/>
    <w:link w:val="CommentTextChar"/>
    <w:uiPriority w:val="99"/>
    <w:semiHidden/>
    <w:unhideWhenUsed/>
    <w:rsid w:val="00435A7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35A71"/>
    <w:rPr>
      <w:sz w:val="20"/>
      <w:szCs w:val="20"/>
    </w:rPr>
  </w:style>
  <w:style w:type="paragraph" w:styleId="BalloonText">
    <w:name w:val="Balloon Text"/>
    <w:basedOn w:val="Normal"/>
    <w:link w:val="BalloonTextChar"/>
    <w:uiPriority w:val="99"/>
    <w:semiHidden/>
    <w:unhideWhenUsed/>
    <w:rsid w:val="00435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A71"/>
    <w:rPr>
      <w:rFonts w:ascii="Segoe UI" w:hAnsi="Segoe UI" w:cs="Segoe UI"/>
      <w:sz w:val="18"/>
      <w:szCs w:val="18"/>
    </w:rPr>
  </w:style>
  <w:style w:type="table" w:styleId="GridTable2-Accent1">
    <w:name w:val="Grid Table 2 Accent 1"/>
    <w:basedOn w:val="TableNormal"/>
    <w:uiPriority w:val="47"/>
    <w:rsid w:val="004E156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5220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ED588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5884"/>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ED5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884"/>
  </w:style>
  <w:style w:type="paragraph" w:styleId="Footer">
    <w:name w:val="footer"/>
    <w:basedOn w:val="Normal"/>
    <w:link w:val="FooterChar"/>
    <w:uiPriority w:val="99"/>
    <w:unhideWhenUsed/>
    <w:rsid w:val="00ED5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884"/>
  </w:style>
  <w:style w:type="paragraph" w:customStyle="1" w:styleId="Body">
    <w:name w:val="Body"/>
    <w:rsid w:val="007B0BB0"/>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Red">
    <w:name w:val="Red"/>
    <w:rsid w:val="007B0BB0"/>
    <w:rPr>
      <w:outline w:val="0"/>
      <w:color w:val="C82506"/>
      <w:lang w:val="en-US"/>
    </w:rPr>
  </w:style>
  <w:style w:type="numbering" w:customStyle="1" w:styleId="ImportedStyle2">
    <w:name w:val="Imported Style 2"/>
    <w:rsid w:val="007B0BB0"/>
    <w:pPr>
      <w:numPr>
        <w:numId w:val="12"/>
      </w:numPr>
    </w:pPr>
  </w:style>
  <w:style w:type="numbering" w:customStyle="1" w:styleId="ImportedStyle4">
    <w:name w:val="Imported Style 4"/>
    <w:rsid w:val="007B0BB0"/>
    <w:pPr>
      <w:numPr>
        <w:numId w:val="14"/>
      </w:numPr>
    </w:pPr>
  </w:style>
  <w:style w:type="character" w:styleId="UnresolvedMention">
    <w:name w:val="Unresolved Mention"/>
    <w:basedOn w:val="DefaultParagraphFont"/>
    <w:uiPriority w:val="99"/>
    <w:semiHidden/>
    <w:unhideWhenUsed/>
    <w:rsid w:val="003E1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55555">
      <w:bodyDiv w:val="1"/>
      <w:marLeft w:val="0"/>
      <w:marRight w:val="0"/>
      <w:marTop w:val="0"/>
      <w:marBottom w:val="0"/>
      <w:divBdr>
        <w:top w:val="none" w:sz="0" w:space="0" w:color="auto"/>
        <w:left w:val="none" w:sz="0" w:space="0" w:color="auto"/>
        <w:bottom w:val="none" w:sz="0" w:space="0" w:color="auto"/>
        <w:right w:val="none" w:sz="0" w:space="0" w:color="auto"/>
      </w:divBdr>
    </w:div>
    <w:div w:id="3644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rs.info/about/code-of-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rs.info/membership/organisation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crs.info" TargetMode="External"/><Relationship Id="rId5" Type="http://schemas.openxmlformats.org/officeDocument/2006/relationships/styles" Target="styles.xml"/><Relationship Id="rId15" Type="http://schemas.openxmlformats.org/officeDocument/2006/relationships/hyperlink" Target="mailto:info@icrs.info"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icrs.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6220cb-0981-4047-9209-010083c77ce1">
      <Terms xmlns="http://schemas.microsoft.com/office/infopath/2007/PartnerControls"/>
    </lcf76f155ced4ddcb4097134ff3c332f>
    <TaxCatchAll xmlns="7d08dd8c-5428-48df-9836-d5edad7424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72264788233443B01F37504B103F57" ma:contentTypeVersion="4" ma:contentTypeDescription="Create a new document." ma:contentTypeScope="" ma:versionID="d7735363984fb3ead8e6c9ba9debe8c9">
  <xsd:schema xmlns:xsd="http://www.w3.org/2001/XMLSchema" xmlns:xs="http://www.w3.org/2001/XMLSchema" xmlns:p="http://schemas.microsoft.com/office/2006/metadata/properties" xmlns:ns2="d32fd3c1-a9d2-4671-b626-c319eff835f4" xmlns:ns3="f9762f0b-dbab-4e0d-8164-1983497044fa" xmlns:ns4="486220cb-0981-4047-9209-010083c77ce1" xmlns:ns5="7d08dd8c-5428-48df-9836-d5edad74246b" targetNamespace="http://schemas.microsoft.com/office/2006/metadata/properties" ma:root="true" ma:fieldsID="f01d06a1841d4d6858584c9204a124d9" ns2:_="" ns3:_="" ns4:_="" ns5:_="">
    <xsd:import namespace="d32fd3c1-a9d2-4671-b626-c319eff835f4"/>
    <xsd:import namespace="f9762f0b-dbab-4e0d-8164-1983497044fa"/>
    <xsd:import namespace="486220cb-0981-4047-9209-010083c77ce1"/>
    <xsd:import namespace="7d08dd8c-5428-48df-9836-d5edad7424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d3c1-a9d2-4671-b626-c319eff8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62f0b-dbab-4e0d-8164-1983497044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6220cb-0981-4047-9209-010083c77ce1"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499140-3370-47ba-a799-a18fa0be8b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08dd8c-5428-48df-9836-d5edad7424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1fdee9b-892d-4611-a47a-ea0f1ec19c7e}" ma:internalName="TaxCatchAll" ma:showField="CatchAllData" ma:web="7d08dd8c-5428-48df-9836-d5edad742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76CB9-D01C-429D-85B8-EB92F5324261}">
  <ds:schemaRefs>
    <ds:schemaRef ds:uri="http://schemas.microsoft.com/sharepoint/v3/contenttype/forms"/>
  </ds:schemaRefs>
</ds:datastoreItem>
</file>

<file path=customXml/itemProps2.xml><?xml version="1.0" encoding="utf-8"?>
<ds:datastoreItem xmlns:ds="http://schemas.openxmlformats.org/officeDocument/2006/customXml" ds:itemID="{C1674CD0-4FCB-4F61-A71A-E726D5E67D70}">
  <ds:schemaRefs>
    <ds:schemaRef ds:uri="http://schemas.microsoft.com/office/2006/metadata/properties"/>
    <ds:schemaRef ds:uri="http://schemas.microsoft.com/office/infopath/2007/PartnerControls"/>
    <ds:schemaRef ds:uri="486220cb-0981-4047-9209-010083c77ce1"/>
    <ds:schemaRef ds:uri="7d08dd8c-5428-48df-9836-d5edad74246b"/>
  </ds:schemaRefs>
</ds:datastoreItem>
</file>

<file path=customXml/itemProps3.xml><?xml version="1.0" encoding="utf-8"?>
<ds:datastoreItem xmlns:ds="http://schemas.openxmlformats.org/officeDocument/2006/customXml" ds:itemID="{848B30D7-8972-44A7-A496-F37E6131E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fd3c1-a9d2-4671-b626-c319eff835f4"/>
    <ds:schemaRef ds:uri="f9762f0b-dbab-4e0d-8164-1983497044fa"/>
    <ds:schemaRef ds:uri="486220cb-0981-4047-9209-010083c77ce1"/>
    <ds:schemaRef ds:uri="7d08dd8c-5428-48df-9836-d5edad742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Links>
    <vt:vector size="36" baseType="variant">
      <vt:variant>
        <vt:i4>3276816</vt:i4>
      </vt:variant>
      <vt:variant>
        <vt:i4>15</vt:i4>
      </vt:variant>
      <vt:variant>
        <vt:i4>0</vt:i4>
      </vt:variant>
      <vt:variant>
        <vt:i4>5</vt:i4>
      </vt:variant>
      <vt:variant>
        <vt:lpwstr>mailto:info@icrs.info</vt:lpwstr>
      </vt:variant>
      <vt:variant>
        <vt:lpwstr/>
      </vt:variant>
      <vt:variant>
        <vt:i4>1310730</vt:i4>
      </vt:variant>
      <vt:variant>
        <vt:i4>12</vt:i4>
      </vt:variant>
      <vt:variant>
        <vt:i4>0</vt:i4>
      </vt:variant>
      <vt:variant>
        <vt:i4>5</vt:i4>
      </vt:variant>
      <vt:variant>
        <vt:lpwstr>https://icrs.info/privacy-policy</vt:lpwstr>
      </vt:variant>
      <vt:variant>
        <vt:lpwstr/>
      </vt:variant>
      <vt:variant>
        <vt:i4>3735610</vt:i4>
      </vt:variant>
      <vt:variant>
        <vt:i4>9</vt:i4>
      </vt:variant>
      <vt:variant>
        <vt:i4>0</vt:i4>
      </vt:variant>
      <vt:variant>
        <vt:i4>5</vt:i4>
      </vt:variant>
      <vt:variant>
        <vt:lpwstr>https://icrs.info/about/code-of-conduct</vt:lpwstr>
      </vt:variant>
      <vt:variant>
        <vt:lpwstr/>
      </vt:variant>
      <vt:variant>
        <vt:i4>2293816</vt:i4>
      </vt:variant>
      <vt:variant>
        <vt:i4>6</vt:i4>
      </vt:variant>
      <vt:variant>
        <vt:i4>0</vt:i4>
      </vt:variant>
      <vt:variant>
        <vt:i4>5</vt:i4>
      </vt:variant>
      <vt:variant>
        <vt:lpwstr>https://icrs.info/membership/organisational</vt:lpwstr>
      </vt:variant>
      <vt:variant>
        <vt:lpwstr/>
      </vt:variant>
      <vt:variant>
        <vt:i4>6291491</vt:i4>
      </vt:variant>
      <vt:variant>
        <vt:i4>3</vt:i4>
      </vt:variant>
      <vt:variant>
        <vt:i4>0</vt:i4>
      </vt:variant>
      <vt:variant>
        <vt:i4>5</vt:i4>
      </vt:variant>
      <vt:variant>
        <vt:lpwstr>https://carnstone.com/home</vt:lpwstr>
      </vt:variant>
      <vt:variant>
        <vt:lpwstr/>
      </vt:variant>
      <vt:variant>
        <vt:i4>3276816</vt:i4>
      </vt:variant>
      <vt:variant>
        <vt:i4>0</vt:i4>
      </vt:variant>
      <vt:variant>
        <vt:i4>0</vt:i4>
      </vt:variant>
      <vt:variant>
        <vt:i4>5</vt:i4>
      </vt:variant>
      <vt:variant>
        <vt:lpwstr>mailto:info@icrs.info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Towe</dc:creator>
  <cp:keywords/>
  <dc:description/>
  <cp:lastModifiedBy>Regan Leahy</cp:lastModifiedBy>
  <cp:revision>65</cp:revision>
  <dcterms:created xsi:type="dcterms:W3CDTF">2024-10-29T14:39:00Z</dcterms:created>
  <dcterms:modified xsi:type="dcterms:W3CDTF">2024-11-01T11:44:00Z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0x010100BB72264788233443B01F37504B103F57</vt:lpwstr>
  </property>
  <property fmtid="{D5CDD505-2E9C-101B-9397-08002B2CF9AE}" pid="3" name="TaxKeyword">
    <vt:lpwstr/>
  </property>
  <property fmtid="{D5CDD505-2E9C-101B-9397-08002B2CF9AE}" pid="4" name="Order">
    <vt:r8>6876100</vt:r8>
  </property>
  <property fmtid="{D5CDD505-2E9C-101B-9397-08002B2CF9AE}" pid="5" name="MediaServiceImageTags">
    <vt:lpwstr/>
  </property>
</Properties>
</file>